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XENBlocks, X1, and the Xenial Quantum Economy: An Exploration of Computation, Consciousness, and Emergent Value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 Bridging Computation, Consciousness, and Quantum Economics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undertakes a comprehensive examination of the XENBlocks protocol, its foundational X1 blockchain, and their conceptual integration within the ambitious framework of the Xenial Quantum Economy (XQE). The central inquiry navigates the complex interplay between these technological systems and a paradigm wherein consciousness, drawing from notions articulated by thinkers such as Federico Faggin, is posited not merely as an emergent property of matter but as a fundamental constituent of reality, potentially capable of influencing informational and energetic dynamics. A particular focus will be Faggin's concept of "attention as a component of free will through which time (time coefficient attached) can be given/attributed," a recurring analytical thread throughout this document.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XENBlocks protocol emerges as a Proof-of-Work (PoW) system, engineered with an emphasis on fair and accessible mining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system is built upon the X1 blockchain, a Layer 1 infrastructure characterized by its compatibility with the Solana Virtual Machine (SVM) and distinctive consensus mechanisms.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Layered atop these technological components is the Xenial Quantum Economy (XQE), a theoretical economic model predicated on quantum principles and the fundamental nature of consciousness. The XQE seeks to redefine core concepts such as value, substance, and time, proposing a radical departure from classical economic thought.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subsequent sections of this report will systematically dissect these components. The analysis will commence with the technical underpinnings of the X1 blockchain and the XENBlocks protocol, proceed to an exposition of the abstract and often speculative framework of the XQE, and culminate in an exploration of their proposed synthesis, with particular attention to the role attributed to consciousness and its temporal implications.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endeavor to fuse computational science, quantum physics, economic theory, and the philosophy of mind into a cohesive system represents a significant intellectual undertaking. The XENBlocks and X1 components provide a tangible technological base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the XQE introduces a deeply philosophical and quantum-informed economic superstructure.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explicit incorporation of advanced, and at times non-standard, physics and consciousness concepts, such as those found in the XQE conceptual framework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signals an ambition that transcends the typical scope of cryptocurrency projects. It suggests a deliberate effort to construct a system reflecting a profoundly different worldview regarding the nature of reality, the function of consciousness, and the genesis of value.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highly abstract and speculative dimensions of the XQE, particularly its integration of consciousness and novel physical theories, present considerable challenges. Concepts such as "Substance" being "weighted" by "focused attention" or a "Time Coefficient" modulated by conscious input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are far removed from conventional scientific and economic metrics. Bridging these notions with concrete operational mechanisms like PoW mining in XENBlocks or SVM-based smart contracts on X1 is a non-trivial task. Consequently, a primary challenge lies in translating these profound philosophical and theoretical propositions into verifiable and operational functionalities within the blockchain architecture, and subsequently communicating this complex vision with clarity and cogency to a wider audience. While the technical elements may function independently, their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raison d'être</w:t>
      </w:r>
      <w:r w:rsidDel="00000000" w:rsidR="00000000" w:rsidRPr="00000000">
        <w:rPr>
          <w:rFonts w:ascii="Google Sans Text" w:cs="Google Sans Text" w:eastAsia="Google Sans Text" w:hAnsi="Google Sans Text"/>
          <w:i w:val="0"/>
          <w:color w:val="1b1c1d"/>
          <w:sz w:val="24"/>
          <w:szCs w:val="24"/>
          <w:rtl w:val="0"/>
        </w:rPr>
        <w:t xml:space="preserve"> within the XQE necessitates a substantial conceptual leap.</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The X1 Blockchain: A Foundation for a New Economy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X1 blockchain is positioned as the foundational infrastructure intended to support the XENBlocks protocol and, by extension, elements of the Xenial Quantum Economy. Its architecture and economic model exhibit specific design choices aimed at performance, scalability, and accessibility.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Architectural Deep Dive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X1 blockchain is described as a high-performance, high-throughput, monolithic Layer 1 (L1)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architectural paradigm signifies that core blockchain functionalities—execution, consensus, and data availability—are handled within a single, integrated layer. Such a design often aims for optimized communication between components and potentially higher overall performance compared to layered or sharded architectures, though it can present its own scalability challenges.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critical feature of X1 is its full compatibility with the Solana Virtual Machine (SVM).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SVM is renowned for its capacity for parallel transaction processing, a capability inherited from Solana's Sealevel technology, which allows for the simultaneous execution of non-overlapping smart contracts.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contrasts sharply with the sequential transaction processing model of the Ethereum Virtual Machine (EVM). By adopting SVM, X1 inherently prioritizes high throughput and low-latency execution, with smart contract development primarily utilizing languages such as Rust and C.</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essential to differentiate this X1 blockchain, associated with XENBlocks and documented at docs.x1.xyz, from other entities employing the "X1" designation. Notably, OKX has developed an X1 network which is a ZK-powered Layer 2 solution built using the Polygon Chain Development Kit (CDK), designed to connect the OKX and Ethereum ecosystems.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OKX X1 is architecturally distinct, being an L2 focused on scaling Ethereum, whereas the X1 relevant to this report is an L1 with its own consensus and execution environment. Other unrelated projects include X1 EcoChain, focusing on energy-efficient nodes and Proof-of-Authority consensus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BlockDAG’s X1 Miner App for mobile BDAG coin mining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and Cypherock X1, an open-source hardware wallet.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report focuses exclusively on the L1 SVM blockchain that forms the substrate for XENBlocks.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selection of SVM underscores a clear commitment to high performance. However, an apparent discrepancy arises when comparing the official X1 documentation with the XENBlocks whitepaper. While docs.x1.xyz unequivocally states SVM compatibility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XENBlocks whitepaper v0.1 refers to "Ethereum compatible programmability through the use of Smart Contracts".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Given that SVM is not natively EVM-compatible, these statements appear contradictory. A possible reconciliation could involve the X1 team developing or planning a compatibility layer, akin to Neon EVM on Solana, which allows EVM-based contracts to run on an SVM environment. Alternatively, the XENBlocks whitepaper might be referencing a broader ecosystem ambition or an earlier design iteration. For the L1 itself, the SVM architecture stated in X1's own documentation should be considered the definitive design choice, implying a potential evolution in the project's strategy or a multi-faceted approach to attract developers from different ecosystems.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Consensus Mechanism and Network Economics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X1 network introduces a notable feature in its consensus mechanism: "zero-cost votes".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design implies that validators are not required to expend network fees for submitting consensus votes. The stated aim is to substantially lower the operational costs for validators, estimated at approximately 5 USD per day, thereby reducing barriers to entry and encouraging broader participation in securing the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approach contrasts with some Proof-of-Stake (PoS) networks where vote transactions themselves can incur fees.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manage network congestion and prevent spam, X1 implements "congestion-reflective dynamic base fees".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mechanism adjusts transaction fees based on the demand for block space, a model conceptually similar to Ethereum's EIP-1559. Such a system aims to create a more predictable fee market and ensure that network resources are priced according to usage.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Validators on the X1 network are incentivized through several avenues: voting rewards for participation in consensus, commissions earned from users who delegate their stake to them, block rewards for producing new blocks, and an "incentivized bootstrap bonus program" designed to encourage early participation.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"zero-cost votes" feature significantly impacts validator economics. While it lowers entry barriers, it also means that validator revenue streams will depend more heavily on block subsidies, the volume of transactions (and thus fees collected), and the success of incentive programs, rather than direct payment for voting actions. The long-term sustainability of this model, particularly after any initial bootstrap phase, warrants careful economic analysis, as it may heighten the network's sensitivity to the native token's price (which influences the value of block subsidies) and overall transaction activity.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Ecosystem and Development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X1 blockchain currently operates a testnet, referred to as the X1 SVM Testnet, which has attracted a considerable number of validators. While one source mentions over 150 validators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validator dashboard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x1val.online has shown figures such as 416 total nodes.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dashboard provides real-time monitoring of validator performance on the testnet.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Developer support includes resources for building applications, instructions for creating programs (smart contracts) on X1, and support for Metaplex, a suite of tools for creating and managing NFTs, widely used in the Solana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Evidence of active development also appears in job postings seeking developers for an "X1 DEX" (Decentralized Exchange), described as a Solana fork aiming to adapt Raydium's functionalities for the X1 blockchain.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Regarding the native token of the X1 network, the official documentation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does not explicitly name a primary token used for staking or core governance functions, separate from the XNM token. XNM (Xenium), the token generated by XENBlocks mining, is designated as the utility token for paying gas fees on the X1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Furthermore, a reference suggests that XNM can be staked to yield "XN".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"XN" could represent the native staking and governance token of the X1 blockchain or a derivative asset within the broader ecosystem. The precise relationship and distinction between XNM and XN, and any other native X1 assets, require further clarification from more detailed tokenomics documentation.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high-performance design of X1, particularly its use of SVM, positions it as a suitable candidate to serve as the technical substrate for the "Quantum Ledger Network" (QLN) envisioned in the XQE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QLN is conceptualized to manage quantum states and track complex interactions. X1's capacity could handle the "decohered" or classical data outputs from such a system. XENBlocks, as the PoW mechanism for X1, produces XNM, which is explicitly identified as a "Symbolic Substance Token" within the XQE.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interconnectedness suggests that X1 is logically situated to be the underlying ledger system upon which the QLN would be built or with which it would intimately interact, managing the classical records of XQE's "live information" flows.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X1 Blockchain - Key Architectural and Economic Features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Implication/Relevance to XQE/XENBlocks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Layer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Monolithic Layer 1 blockchain.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Handles all core functions on a single layer, aiming for performance and simplicity as a base for XENBlocks and XQE components.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Virtual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Fully compatible with Solana Virtual Machine (SVM).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Enables high throughput via parallel transaction processing (Sealevel), suitable for potentially complex XQE interactions. Uses Rust/C for smart contracts.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Consensus Detail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Zero-cost votes for validators.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Lowers barrier to entry for validators, aiming for greater decentralization. Validator economics rely more on subsidies and fees.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Fee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Congestion-reflective dynamic base fees (akin to EIP-1559).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Aims to prevent transaction underpricing and spam, creating a stable fee market for X1 transactions, including those involving XNM and XQE assets.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 Token / Utility Token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XNM (Xenium from XENBlocks) used as Gas.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0"/>
                <w:szCs w:val="20"/>
                <w:shd w:fill="auto" w:val="clear"/>
                <w:rtl w:val="0"/>
              </w:rPr>
              <w:t xml:space="preserve"> XNM can be staked for "XN yield".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0"/>
                <w:szCs w:val="20"/>
                <w:shd w:fill="auto" w:val="clear"/>
                <w:rtl w:val="0"/>
              </w:rPr>
              <w:t xml:space="preserve"> (Full details of "XN" or a primary X1 token TBD).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XNM is the primary utility token for X1 operations. "XN" suggests a potential native staking/governance asset or reward token, integral to X1's economy and potentially to XQE's value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Integration with XENBlocks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XENBlocks is the PoW component of X1. Utilizes X1 compressed rollup technology for integrating hashes.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XENBlocks provides the foundational PoW security and XNM token generation for the X1 network. The "rollup technology" hints at an efficient mechanism for anchoring PoW data onto the X1 L1, supporting the hybrid PoW/PoS model.</w:t>
            </w:r>
          </w:p>
        </w:tc>
      </w:tr>
    </w:tbl>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XENBlocks: Proof of Work in the X1 Ecosystem</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XENBlocks constitutes the Proof-of-Work (PoW) engine of the X1 network, designed with specific philosophies regarding accessibility, fairness, and security. It generates the XNM (Xenium) token, which plays a multifaceted role within the X1 blockchain and the broader Xenial Quantum Economy.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Core Purpose and Design Philosophy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function of XENBlocks is to serve as the PoW element for the X1 network, drawing inspiration from Bitcoin's model of immutability and data consistency through work-based block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significant design goal is to mitigate the high barriers to entry often encountered by newcomers in the cryptocurrency space. XENBlocks aims to provide an almost immediate reward in the form of the XNM token upon successful block validation, thereby promoting self-custody and circumventing the KYC procedures, privacy compromises, and delays associated with centralized exchanges.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emphasis on "fair mining" is central to its philosophy, underpinning the choice of its hashing algorithm.</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commitment to fairness and accessibility appears to be a core tenet of the XEN project. The selection of the Argon2id hashing algorithm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the explicit objective of lowering entry barriers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are direct technical implementations of a philosophical stance favoring decentralization and resistance against mining centralization. This aligns with the "first principles of crypto" frequently invoked by the XEN community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suggesting an attempt to create a more democratized and equitable PoW system.</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Technical Architecture: The Argon2 Hashing Algorithm</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XENBlocks employs the Argon2 hashing algorithm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with the XenBlocks whitepaper v0.1 specifying the Argon2id variant.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Argon2 was the victor of the Password Hashing Competition in 2015 and has since been standardized in RFC 9106, attesting to its cryptographic robustness.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Argon2id exhibits several key properties that make it suitable for XENBlocks' design objectives:</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Memory-Hardness:</w:t>
      </w:r>
      <w:r w:rsidDel="00000000" w:rsidR="00000000" w:rsidRPr="00000000">
        <w:rPr>
          <w:rFonts w:ascii="Google Sans Text" w:cs="Google Sans Text" w:eastAsia="Google Sans Text" w:hAnsi="Google Sans Text"/>
          <w:i w:val="0"/>
          <w:color w:val="1b1c1d"/>
          <w:sz w:val="24"/>
          <w:szCs w:val="24"/>
          <w:rtl w:val="0"/>
        </w:rPr>
        <w:t xml:space="preserve"> Argon2 is intentionally memory-hard, requiring substantial Random Access Memory (RAM) for efficient computation.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characteristic makes it inherently resistant to brute-force attacks from hardware optimized for raw computational throughput but limited in memory per processing unit, such as GPUs and ASICs. By leveling the playing field, memory-hardness promotes mining decentralization, making it more viable for individuals using general-purpose CPUs.</w:t>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Resistance to Attacks:</w:t>
      </w:r>
      <w:r w:rsidDel="00000000" w:rsidR="00000000" w:rsidRPr="00000000">
        <w:rPr>
          <w:rFonts w:ascii="Google Sans Text" w:cs="Google Sans Text" w:eastAsia="Google Sans Text" w:hAnsi="Google Sans Text"/>
          <w:i w:val="0"/>
          <w:color w:val="1b1c1d"/>
          <w:sz w:val="24"/>
          <w:szCs w:val="24"/>
          <w:rtl w:val="0"/>
        </w:rPr>
        <w:t xml:space="preserve"> Argon2id is a hybrid variant that synergizes the strengths of its predecessors. It incorporates Argon2d's data-dependent memory access, which offers strong resistance against GPU-based cracking attempts, and Argon2i's data-independent memory access, which provides protection against side-channel timing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balanced profile makes Argon2id the generally recommended variant for password hashing and similar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Configurable Parameters:</w:t>
      </w:r>
      <w:r w:rsidDel="00000000" w:rsidR="00000000" w:rsidRPr="00000000">
        <w:rPr>
          <w:rFonts w:ascii="Google Sans Text" w:cs="Google Sans Text" w:eastAsia="Google Sans Text" w:hAnsi="Google Sans Text"/>
          <w:i w:val="0"/>
          <w:color w:val="1b1c1d"/>
          <w:sz w:val="24"/>
          <w:szCs w:val="24"/>
          <w:rtl w:val="0"/>
        </w:rPr>
        <w:t xml:space="preserve"> The Argon2 algorithm is highly configurable through parameters such as memory cost (m), time cost (t, representing the number of iterations or passes over memory), and the degree of parallelism (p, the number of parallel threads).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These parameters allow the XENBlocks protocol to be fine-tuned to achieve a desired level of security and to adapt to the prevailing hardware landscape, ensuring sustained resistance against evolving attack capabilities.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Argon2id aligns directly with XENBlocks' stated goals of fostering fair mining practices and enhancing Sybil resistance within the X1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By making it computationally expensive for miners with specialized, non-memory-intensive hardware to dominate the network, Argon2id supports a more distributed and equitable mining ecosystem.</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Mining Process and Rewards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the XENBlocks system, miners compete to solve a cryptographic challenge predicated on the Argon2id algorithm.</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first miner to successfully find a valid solution generates a new block and is rewarded. The XEN ecosystem provides various official and community-developed tools to facilitate this process, including CPU and GPU miners (implemented in Python and C++), as well as scripts and configurations for leveraging cloud GPU services like Vast.ai for mining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direct reward for successfully mining a XenBlock is the Xenium (XNM) token.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typical PoW systems, block rewards comprise two main components: a block subsidy, which consists of newly minted coins, and transaction fees collected from the transactions included within the validated block.</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 XenBlocks whitepaper explicitly states that Xenium (XNM) serves as Gas—the fee required to process transactions—on the X1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The XNM (Xenium) Token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XNM is generated exclusively through the PoW mining process on XENBlocks.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utility extends beyond merely being a mined reward:</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Gas Token:</w:t>
      </w:r>
      <w:r w:rsidDel="00000000" w:rsidR="00000000" w:rsidRPr="00000000">
        <w:rPr>
          <w:rFonts w:ascii="Google Sans Text" w:cs="Google Sans Text" w:eastAsia="Google Sans Text" w:hAnsi="Google Sans Text"/>
          <w:i w:val="0"/>
          <w:color w:val="1b1c1d"/>
          <w:sz w:val="24"/>
          <w:szCs w:val="24"/>
          <w:rtl w:val="0"/>
        </w:rPr>
        <w:t xml:space="preserve"> As mentioned, XNM is the designated token for paying transaction fees (Gas) on the X1 blockchain.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is a fundamental utility that ensures demand for XNM proportional to network activity.</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Staking for Block Proposer Role:</w:t>
      </w:r>
      <w:r w:rsidDel="00000000" w:rsidR="00000000" w:rsidRPr="00000000">
        <w:rPr>
          <w:rFonts w:ascii="Google Sans Text" w:cs="Google Sans Text" w:eastAsia="Google Sans Text" w:hAnsi="Google Sans Text"/>
          <w:i w:val="0"/>
          <w:color w:val="1b1c1d"/>
          <w:sz w:val="24"/>
          <w:szCs w:val="24"/>
          <w:rtl w:val="0"/>
        </w:rPr>
        <w:t xml:space="preserve"> A significant aspect of XNM's utility, detailed in the XenBlocks whitepaper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is its role in the X1 network's hybrid consensus mechanism. Miners who accumulate XNM can stake their tokens to become eligible for election as block proposers within X1's Proof-of-Stake layer. This function elevates XNM from a simple gas token to an asset that grants participation rights in the network's transaction validation and ordering process.</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Staking for XN Yield:</w:t>
      </w:r>
      <w:r w:rsidDel="00000000" w:rsidR="00000000" w:rsidRPr="00000000">
        <w:rPr>
          <w:rFonts w:ascii="Google Sans Text" w:cs="Google Sans Text" w:eastAsia="Google Sans Text" w:hAnsi="Google Sans Text"/>
          <w:i w:val="0"/>
          <w:color w:val="1b1c1d"/>
          <w:sz w:val="24"/>
          <w:szCs w:val="24"/>
          <w:rtl w:val="0"/>
        </w:rPr>
        <w:t xml:space="preserve"> Further utility is suggested by information indicating that XNM can be staked to earn "XN yield".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implies an additional staking mechanism, potentially distinct from the block proposer role, that rewards XNM holders with a different token, "XN," which could be the primary governance or staking token of the X1 L1 itself or a specialized reward asset.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multifaceted utility gives XNM a more profound role in the ecosystem. Miners are not only securing the network via PoW but also have pathways to become stakeholders in the PoS layer, participate in block proposal, and earn further yields. This design can foster a more deeply engaged and incentivized miner community, whose interests are aligned with the overall health and governance of the X1 network.</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Integration with X1 Blockchain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XENBlocks is intrinsically linked to the X1 blockchain, forming its PoW-based security and immutability layer.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documentation mentions that XENBlocks utilizes "X1 compressed rollup technology," which allows hashes (presumably PoW solutions or block attestations) to be efficiently bundled and integrated into the X1 Blockchain.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"compressed rollup" terminology is noteworthy. While X1 is an L1, this suggests a sophisticated internal mechanism where XENBlocks might function akin to a specialized PoW attestation layer, with its state or proofs being efficiently committed to the X1 main chain. This could be a novel architectural approach to combine the robust security of PoW with the scalability objectives of the X1 L1, potentially differing from traditional monolithic PoW chains where every block is a full network block.</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XenBlocks whitepaper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outlines a hybrid consensus model for X1:</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PoW layer consists of XENBlocks miners, an open and permissionless group, who generate Xenium (XNM) by solving Argon2id challenges.</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Crucially, these PoW miners also participate in validating (voting on) blocks that are proposed by a distinct group of PoS Coordinators or Block Proposers.</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Eligibility to become a Block Proposer is determined by staking XNM tokens.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architecture aims to achieve a "delegated consensus within a single blockchain layer, separating transaction confirmations (done by POS layer) from block immutability provided by the POW layer".12 Transaction finality is handled rapidly by the PoS layer, while long-term security and resistance to censorship are anchored by the computationally intensive PoW layer.</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XENBlocks Protocol - Core Components and Mechanisms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Component/Mechanism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Parameters/Features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 in X1/XQE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Proof of Work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Argon2id, a memory-hard hashing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Memory-hard, resistant to GPU/ASIC, side-channel resistant, configurable (memory, time, parallelism).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Ensures fair mining, promotes decentralization, provides Sybil resistance, secures the X1 network's PoW layer.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Mining Reward Token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XNM (Xenium).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Generated via PoW mining.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reward for miners; acts as a "Symbolic Substance Token" in XQE, representing computational work/discovery.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XNM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Used as Gas on X1; can be staked by miners to become Block Proposers in X1's PoS layer; can be staked for "XN yield".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Gas payments, staking for consensus participation, yield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Facilitates X1 network operations; integrates PoW miners into PoS consensus; provides additional economic incentives; fundamental to XQE's "Symbolic Substance" layer.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Integration with X1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Serves as X1's PoW layer; uses "X1 compressed rollup technology" for hash integration; part of a hybrid PoW/PoS consensus model where PoW provides immutability and PoS handles transaction confirmation.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 for security, rollup for efficiency, hybrid consensus for speed and immutability.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XENBlocks provides the foundational security and XNM token for X1. The hybrid model aims to combine the best of both PoW and PoS.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Mining Accessibility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Designed for fair mining, aiming to lower entry barriers. Various CPU/GPU mining tools available, including for cloud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Argon2id choice, availability of open-source miners.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Promotes decentralization of mining power, aligns with "first principles of crypto," allows broader participation in generating XNM, the foundational "Substance" for XQE.</w:t>
            </w:r>
          </w:p>
        </w:tc>
      </w:tr>
    </w:tbl>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The Xenial Quantum Economy (XQE): A Conceptual Framework</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Xenial Quantum Economy (XQE) represents a radical rethinking of economic principles, deeply interwoven with concepts from quantum physics, information theory, and the philosophy of consciousness.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moves beyond traditional economic models by proposing a universe where consciousness is fundamental and participatory, and where value is derived from interactions with a deeper, potential-rich reality.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Core Philosophy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XQE framework is built upon several core philosophical tenets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Consciousness as Fundamental:</w:t>
      </w:r>
      <w:r w:rsidDel="00000000" w:rsidR="00000000" w:rsidRPr="00000000">
        <w:rPr>
          <w:rFonts w:ascii="Google Sans Text" w:cs="Google Sans Text" w:eastAsia="Google Sans Text" w:hAnsi="Google Sans Text"/>
          <w:i w:val="0"/>
          <w:color w:val="1b1c1d"/>
          <w:sz w:val="24"/>
          <w:szCs w:val="24"/>
          <w:rtl w:val="0"/>
        </w:rPr>
        <w:t xml:space="preserve"> Unlike materialistic views where consciousness is an emergent property of complex matter, XQE posits consciousness as an irreducible, foundational aspect of reality—referred to as "One" or the ultimate source. Matter, energy, space, and time are considered manifestations </w:t>
      </w:r>
      <w:r w:rsidDel="00000000" w:rsidR="00000000" w:rsidRPr="00000000">
        <w:rPr>
          <w:rFonts w:ascii="Google Sans Text" w:cs="Google Sans Text" w:eastAsia="Google Sans Text" w:hAnsi="Google Sans Text"/>
          <w:i w:val="1"/>
          <w:color w:val="1b1c1d"/>
          <w:sz w:val="24"/>
          <w:szCs w:val="24"/>
          <w:rtl w:val="0"/>
        </w:rPr>
        <w:t xml:space="preserve">within</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from</w:t>
      </w:r>
      <w:r w:rsidDel="00000000" w:rsidR="00000000" w:rsidRPr="00000000">
        <w:rPr>
          <w:rFonts w:ascii="Google Sans Text" w:cs="Google Sans Text" w:eastAsia="Google Sans Text" w:hAnsi="Google Sans Text"/>
          <w:i w:val="0"/>
          <w:color w:val="1b1c1d"/>
          <w:sz w:val="24"/>
          <w:szCs w:val="24"/>
          <w:rtl w:val="0"/>
        </w:rPr>
        <w:t xml:space="preserve"> this primordial consciousness.</w:t>
      </w:r>
    </w:p>
    <w:p w:rsidR="00000000" w:rsidDel="00000000" w:rsidP="00000000" w:rsidRDefault="00000000" w:rsidRPr="00000000" w14:paraId="0000009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Participatory Reality:</w:t>
      </w:r>
      <w:r w:rsidDel="00000000" w:rsidR="00000000" w:rsidRPr="00000000">
        <w:rPr>
          <w:rFonts w:ascii="Google Sans Text" w:cs="Google Sans Text" w:eastAsia="Google Sans Text" w:hAnsi="Google Sans Text"/>
          <w:i w:val="0"/>
          <w:color w:val="1b1c1d"/>
          <w:sz w:val="24"/>
          <w:szCs w:val="24"/>
          <w:rtl w:val="0"/>
        </w:rPr>
        <w:t xml:space="preserve"> The universe is not a static, objective stage observed passively. Instead, it is a dynamic, co-created reality, continually shaped by the interactions of conscious entities (termed "seities" or agents) with the patterns they access and manifest. Observation itself is an act of participation that influences reality, echoing John Wheeler's "participatory universe" concept.</w:t>
      </w:r>
    </w:p>
    <w:p w:rsidR="00000000" w:rsidDel="00000000" w:rsidP="00000000" w:rsidRDefault="00000000" w:rsidRPr="00000000" w14:paraId="0000009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Quantum Principles as Foundational:</w:t>
      </w:r>
      <w:r w:rsidDel="00000000" w:rsidR="00000000" w:rsidRPr="00000000">
        <w:rPr>
          <w:rFonts w:ascii="Google Sans Text" w:cs="Google Sans Text" w:eastAsia="Google Sans Text" w:hAnsi="Google Sans Text"/>
          <w:i w:val="0"/>
          <w:color w:val="1b1c1d"/>
          <w:sz w:val="24"/>
          <w:szCs w:val="24"/>
          <w:rtl w:val="0"/>
        </w:rPr>
        <w:t xml:space="preserve"> The underlying "operating system" of this reality is quantum. Phenomena such as non-locality, entanglement, superposition, and indeterminism are not anomalous exceptions but core features. Classical, deterministic reality is viewed as an emergent property arising through processes like decoherence.</w:t>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Information &amp; Meaning as Primary (Faggin's "Live Information"):</w:t>
      </w:r>
      <w:r w:rsidDel="00000000" w:rsidR="00000000" w:rsidRPr="00000000">
        <w:rPr>
          <w:rFonts w:ascii="Google Sans Text" w:cs="Google Sans Text" w:eastAsia="Google Sans Text" w:hAnsi="Google Sans Text"/>
          <w:i w:val="0"/>
          <w:color w:val="1b1c1d"/>
          <w:sz w:val="24"/>
          <w:szCs w:val="24"/>
          <w:rtl w:val="0"/>
        </w:rPr>
        <w:t xml:space="preserve"> The universe is fundamentally informational, but this information is inseparable from meaning, qualia (subjective experience), and knowing. XQE explicitly incorporates Federico Faggin's concept of "live information"—the indivisible fusion of symbolic structure (syntax) and semantic meaning—as the essential "currency" of interaction among conscious entities.</w:t>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Purposeful Evolution:</w:t>
      </w:r>
      <w:r w:rsidDel="00000000" w:rsidR="00000000" w:rsidRPr="00000000">
        <w:rPr>
          <w:rFonts w:ascii="Google Sans Text" w:cs="Google Sans Text" w:eastAsia="Google Sans Text" w:hAnsi="Google Sans Text"/>
          <w:i w:val="0"/>
          <w:color w:val="1b1c1d"/>
          <w:sz w:val="24"/>
          <w:szCs w:val="24"/>
          <w:rtl w:val="0"/>
        </w:rPr>
        <w:t xml:space="preserve"> The evolution of the universe, including its expansion, is not random but is guided by an inherent drive towards greater self-knowing, complexity, and conscious experience. This is attributed to a "Creative Principle."</w:t>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Ethical Imperative:</w:t>
      </w:r>
      <w:r w:rsidDel="00000000" w:rsidR="00000000" w:rsidRPr="00000000">
        <w:rPr>
          <w:rFonts w:ascii="Google Sans Text" w:cs="Google Sans Text" w:eastAsia="Google Sans Text" w:hAnsi="Google Sans Text"/>
          <w:i w:val="0"/>
          <w:color w:val="1b1c1d"/>
          <w:sz w:val="24"/>
          <w:szCs w:val="24"/>
          <w:rtl w:val="0"/>
        </w:rPr>
        <w:t xml:space="preserve"> Recognizing the role of conscious entities as co-creators imbues their participation with profound ethical responsibility. The XQE framework thus prioritizes alignment with principles that foster collective well-being, sustainability, and the flourishing of diverse forms of consciousness.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Redefined Fundamental Concepts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Within this philosophical context, XQE redefines several fundamental concepts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Substance:</w:t>
      </w:r>
      <w:r w:rsidDel="00000000" w:rsidR="00000000" w:rsidRPr="00000000">
        <w:rPr>
          <w:rFonts w:ascii="Google Sans Text" w:cs="Google Sans Text" w:eastAsia="Google Sans Text" w:hAnsi="Google Sans Text"/>
          <w:i w:val="0"/>
          <w:color w:val="1b1c1d"/>
          <w:sz w:val="24"/>
          <w:szCs w:val="24"/>
          <w:rtl w:val="0"/>
        </w:rPr>
        <w:t xml:space="preserve"> This is not material "stuff" in the classical sense. Instead, substance is the </w:t>
      </w:r>
      <w:r w:rsidDel="00000000" w:rsidR="00000000" w:rsidRPr="00000000">
        <w:rPr>
          <w:rFonts w:ascii="Google Sans Text" w:cs="Google Sans Text" w:eastAsia="Google Sans Text" w:hAnsi="Google Sans Text"/>
          <w:i w:val="1"/>
          <w:color w:val="1b1c1d"/>
          <w:sz w:val="24"/>
          <w:szCs w:val="24"/>
          <w:rtl w:val="0"/>
        </w:rPr>
        <w:t xml:space="preserve">capacity to interface with and manifest potentiality</w:t>
      </w:r>
      <w:r w:rsidDel="00000000" w:rsidR="00000000" w:rsidRPr="00000000">
        <w:rPr>
          <w:rFonts w:ascii="Google Sans Text" w:cs="Google Sans Text" w:eastAsia="Google Sans Text" w:hAnsi="Google Sans Text"/>
          <w:i w:val="0"/>
          <w:color w:val="1b1c1d"/>
          <w:sz w:val="24"/>
          <w:szCs w:val="24"/>
          <w:rtl w:val="0"/>
        </w:rPr>
        <w:t xml:space="preserve"> from the ultimate source (variously termed the Quantum Vacuum, Platonic Space, or "One"). Manifestations of substance include quantum fields, live information, dynamic interaction patterns, and consciousness itself. A key innovation is the concept of "weighting": substance is not uniform; its "density" or "significance" in any given system or region is "weighted" by the focused attention (conscious time investment) it receives. This weighting is reflected in its stability against decoherence, i.e., a higher Time Coefficient.</w:t>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Information Spectrum:</w:t>
      </w:r>
      <w:r w:rsidDel="00000000" w:rsidR="00000000" w:rsidRPr="00000000">
        <w:rPr>
          <w:rFonts w:ascii="Google Sans Text" w:cs="Google Sans Text" w:eastAsia="Google Sans Text" w:hAnsi="Google Sans Text"/>
          <w:i w:val="0"/>
          <w:color w:val="1b1c1d"/>
          <w:sz w:val="24"/>
          <w:szCs w:val="24"/>
          <w:rtl w:val="0"/>
        </w:rPr>
        <w:t xml:space="preserve"> Information exists on a continuum:</w:t>
      </w:r>
    </w:p>
    <w:p w:rsidR="00000000" w:rsidDel="00000000" w:rsidP="00000000" w:rsidRDefault="00000000" w:rsidRPr="00000000" w14:paraId="0000009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Quantum Information:</w:t>
      </w:r>
      <w:r w:rsidDel="00000000" w:rsidR="00000000" w:rsidRPr="00000000">
        <w:rPr>
          <w:rFonts w:ascii="Google Sans Text" w:cs="Google Sans Text" w:eastAsia="Google Sans Text" w:hAnsi="Google Sans Text"/>
          <w:i w:val="0"/>
          <w:color w:val="1b1c1d"/>
          <w:sz w:val="24"/>
          <w:szCs w:val="24"/>
          <w:rtl w:val="0"/>
        </w:rPr>
        <w:t xml:space="preserve"> Pure potentiality, imbued with private meaning (qualia), represented by pure quantum states which are inherently non-clonable.</w:t>
      </w:r>
    </w:p>
    <w:p w:rsidR="00000000" w:rsidDel="00000000" w:rsidP="00000000" w:rsidRDefault="00000000" w:rsidRPr="00000000" w14:paraId="0000009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Live Information (Faggin):</w:t>
      </w:r>
      <w:r w:rsidDel="00000000" w:rsidR="00000000" w:rsidRPr="00000000">
        <w:rPr>
          <w:rFonts w:ascii="Google Sans Text" w:cs="Google Sans Text" w:eastAsia="Google Sans Text" w:hAnsi="Google Sans Text"/>
          <w:i w:val="0"/>
          <w:color w:val="1b1c1d"/>
          <w:sz w:val="24"/>
          <w:szCs w:val="24"/>
          <w:rtl w:val="0"/>
        </w:rPr>
        <w:t xml:space="preserve"> Dynamic, quantum-classical information that embodies both symbol (syntax) and meaning (semantics). This is the medium of interaction for conscious entities and complex living systems.</w:t>
      </w:r>
    </w:p>
    <w:p w:rsidR="00000000" w:rsidDel="00000000" w:rsidP="00000000" w:rsidRDefault="00000000" w:rsidRPr="00000000" w14:paraId="0000009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Classical Information: Decoded, statistically averaged, shareable symbols (bits), representing the "collapsed" or decohered aspect of reality.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crucial assertion is the primacy of meaning: the semantic aspect (knowing) precedes and gives rise to the syntactic aspect (symbols, knowledge).</w:t>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w:t>
      </w:r>
      <w:r w:rsidDel="00000000" w:rsidR="00000000" w:rsidRPr="00000000">
        <w:rPr>
          <w:rFonts w:ascii="Google Sans Text" w:cs="Google Sans Text" w:eastAsia="Google Sans Text" w:hAnsi="Google Sans Text"/>
          <w:i w:val="0"/>
          <w:color w:val="1b1c1d"/>
          <w:sz w:val="24"/>
          <w:szCs w:val="24"/>
          <w:rtl w:val="0"/>
        </w:rPr>
        <w:t xml:space="preserve"> Time is also multifaceted:</w:t>
      </w:r>
    </w:p>
    <w:p w:rsidR="00000000" w:rsidDel="00000000" w:rsidP="00000000" w:rsidRDefault="00000000" w:rsidRPr="00000000" w14:paraId="000000A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Quantum Time:</w:t>
      </w:r>
      <w:r w:rsidDel="00000000" w:rsidR="00000000" w:rsidRPr="00000000">
        <w:rPr>
          <w:rFonts w:ascii="Google Sans Text" w:cs="Google Sans Text" w:eastAsia="Google Sans Text" w:hAnsi="Google Sans Text"/>
          <w:i w:val="0"/>
          <w:color w:val="1b1c1d"/>
          <w:sz w:val="24"/>
          <w:szCs w:val="24"/>
          <w:rtl w:val="0"/>
        </w:rPr>
        <w:t xml:space="preserve"> The underlying, non-linear, probabilistic evolution of quantum states (potentiality).</w:t>
      </w:r>
    </w:p>
    <w:p w:rsidR="00000000" w:rsidDel="00000000" w:rsidP="00000000" w:rsidRDefault="00000000" w:rsidRPr="00000000" w14:paraId="000000A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Classical Time:</w:t>
      </w:r>
      <w:r w:rsidDel="00000000" w:rsidR="00000000" w:rsidRPr="00000000">
        <w:rPr>
          <w:rFonts w:ascii="Google Sans Text" w:cs="Google Sans Text" w:eastAsia="Google Sans Text" w:hAnsi="Google Sans Text"/>
          <w:i w:val="0"/>
          <w:color w:val="1b1c1d"/>
          <w:sz w:val="24"/>
          <w:szCs w:val="24"/>
          <w:rtl w:val="0"/>
        </w:rPr>
        <w:t xml:space="preserve"> The emergent, apparently linear sequence of decoherence events ("collapse" of the wave function) as quantum time interfaces with classical space.</w:t>
      </w:r>
    </w:p>
    <w:p w:rsidR="00000000" w:rsidDel="00000000" w:rsidP="00000000" w:rsidRDefault="00000000" w:rsidRPr="00000000" w14:paraId="000000A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Time as Live Information:</w:t>
      </w:r>
      <w:r w:rsidDel="00000000" w:rsidR="00000000" w:rsidRPr="00000000">
        <w:rPr>
          <w:rFonts w:ascii="Google Sans Text" w:cs="Google Sans Text" w:eastAsia="Google Sans Text" w:hAnsi="Google Sans Text"/>
          <w:i w:val="0"/>
          <w:color w:val="1b1c1d"/>
          <w:sz w:val="24"/>
          <w:szCs w:val="24"/>
          <w:rtl w:val="0"/>
        </w:rPr>
        <w:t xml:space="preserve"> The very </w:t>
      </w:r>
      <w:r w:rsidDel="00000000" w:rsidR="00000000" w:rsidRPr="00000000">
        <w:rPr>
          <w:rFonts w:ascii="Google Sans Text" w:cs="Google Sans Text" w:eastAsia="Google Sans Text" w:hAnsi="Google Sans Text"/>
          <w:i w:val="1"/>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of decoherence and state transition is considered live information, carrying the signature of the interactions that caused it.</w:t>
      </w:r>
    </w:p>
    <w:p w:rsidR="00000000" w:rsidDel="00000000" w:rsidP="00000000" w:rsidRDefault="00000000" w:rsidRPr="00000000" w14:paraId="000000A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Time Coefficient (TC):</w:t>
      </w:r>
      <w:r w:rsidDel="00000000" w:rsidR="00000000" w:rsidRPr="00000000">
        <w:rPr>
          <w:rFonts w:ascii="Google Sans Text" w:cs="Google Sans Text" w:eastAsia="Google Sans Text" w:hAnsi="Google Sans Text"/>
          <w:i w:val="0"/>
          <w:color w:val="1b1c1d"/>
          <w:sz w:val="24"/>
          <w:szCs w:val="24"/>
          <w:rtl w:val="0"/>
        </w:rPr>
        <w:t xml:space="preserve"> This is a pivotal metric, defined as the </w:t>
      </w:r>
      <w:r w:rsidDel="00000000" w:rsidR="00000000" w:rsidRPr="00000000">
        <w:rPr>
          <w:rFonts w:ascii="Google Sans Text" w:cs="Google Sans Text" w:eastAsia="Google Sans Text" w:hAnsi="Google Sans Text"/>
          <w:i w:val="1"/>
          <w:color w:val="1b1c1d"/>
          <w:sz w:val="24"/>
          <w:szCs w:val="24"/>
          <w:rtl w:val="0"/>
        </w:rPr>
        <w:t xml:space="preserve">rate of decoherence</w:t>
      </w:r>
      <w:r w:rsidDel="00000000" w:rsidR="00000000" w:rsidRPr="00000000">
        <w:rPr>
          <w:rFonts w:ascii="Google Sans Text" w:cs="Google Sans Text" w:eastAsia="Google Sans Text" w:hAnsi="Google Sans Text"/>
          <w:i w:val="0"/>
          <w:color w:val="1b1c1d"/>
          <w:sz w:val="24"/>
          <w:szCs w:val="24"/>
          <w:rtl w:val="0"/>
        </w:rPr>
        <w:t xml:space="preserve">. A high TC indicates slow decoherence, translating to high stability, persistence, and a greater degree of focused attention or "weight." Conversely, a low TC signifies rapid decoherence and lower stability/attention. The TC is proposed as an </w:t>
      </w:r>
      <w:r w:rsidDel="00000000" w:rsidR="00000000" w:rsidRPr="00000000">
        <w:rPr>
          <w:rFonts w:ascii="Google Sans Text" w:cs="Google Sans Text" w:eastAsia="Google Sans Text" w:hAnsi="Google Sans Text"/>
          <w:i w:val="1"/>
          <w:color w:val="1b1c1d"/>
          <w:sz w:val="24"/>
          <w:szCs w:val="24"/>
          <w:rtl w:val="0"/>
        </w:rPr>
        <w:t xml:space="preserve">observational signature</w:t>
      </w:r>
      <w:r w:rsidDel="00000000" w:rsidR="00000000" w:rsidRPr="00000000">
        <w:rPr>
          <w:rFonts w:ascii="Google Sans Text" w:cs="Google Sans Text" w:eastAsia="Google Sans Text" w:hAnsi="Google Sans Text"/>
          <w:i w:val="0"/>
          <w:color w:val="1b1c1d"/>
          <w:sz w:val="24"/>
          <w:szCs w:val="24"/>
          <w:rtl w:val="0"/>
        </w:rPr>
        <w:t xml:space="preserve"> of a system's interaction with its environment and the conscious attention it garners.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Agency &amp; Consciousness:</w:t>
      </w:r>
      <w:r w:rsidDel="00000000" w:rsidR="00000000" w:rsidRPr="00000000">
        <w:rPr>
          <w:rFonts w:ascii="Google Sans Text" w:cs="Google Sans Text" w:eastAsia="Google Sans Text" w:hAnsi="Google Sans Text"/>
          <w:i w:val="0"/>
          <w:color w:val="1b1c1d"/>
          <w:sz w:val="24"/>
          <w:szCs w:val="24"/>
          <w:rtl w:val="0"/>
        </w:rPr>
        <w:t xml:space="preserve"> Agency is the inherent capacity to initiate transformations, present across a spectrum from fundamental physical interactions to complex cognitive actions. Consciousness is where agency occurs in its highest, most compressed form, characterized by self-awareness, qualia, free will, and the capacity for non-algorithmic understanding of meaning. Consciousness itself is considered fundamentally quantum.</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Platonic Space / Quantum Vacuum:</w:t>
      </w:r>
      <w:r w:rsidDel="00000000" w:rsidR="00000000" w:rsidRPr="00000000">
        <w:rPr>
          <w:rFonts w:ascii="Google Sans Text" w:cs="Google Sans Text" w:eastAsia="Google Sans Text" w:hAnsi="Google Sans Text"/>
          <w:i w:val="0"/>
          <w:color w:val="1b1c1d"/>
          <w:sz w:val="24"/>
          <w:szCs w:val="24"/>
          <w:rtl w:val="0"/>
        </w:rPr>
        <w:t xml:space="preserve"> This is the undifferentiated, fundamental realm of pure potentiality, the ultimate source of all possible patterns (mathematical, physical, morphological, agential/"kinds of minds"), energy (including Zero-Point Energy - ZPE), and information. It is not chaotic but possesses an inherent order, potentially aligned with principles like harmony, truth, and "The Good."</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Key Operational Principles of XQE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XQE framework outlines several operational principles through which this conscious, quantum reality functions and generates value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Ingression / Harvesting:</w:t>
      </w:r>
      <w:r w:rsidDel="00000000" w:rsidR="00000000" w:rsidRPr="00000000">
        <w:rPr>
          <w:rFonts w:ascii="Google Sans Text" w:cs="Google Sans Text" w:eastAsia="Google Sans Text" w:hAnsi="Google Sans Text"/>
          <w:i w:val="0"/>
          <w:color w:val="1b1c1d"/>
          <w:sz w:val="24"/>
          <w:szCs w:val="24"/>
          <w:rtl w:val="0"/>
        </w:rPr>
        <w:t xml:space="preserve"> This is the primary mechanism of creation and value generation. It describes the process by which patterns, forms, or energy are accessed from the fundamental source (Platonic Space/Quantum Vacuum) and manifested into the physical or informational realm via suitable interfaces or embodiments. The XQE document explicitly mentions "ZPE harvesters" and refers to "coupling methods" detailed in a "ZPE paper".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strongly suggests a connection to theoretical work on Zero-Point Energy extraction, such as the concepts presented by Terrence Howard and Chris D. Seely involving hyperbolic fractal lattices, Tetryen proton models, Lynchpin multiplication rules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1⊗1=2), and a redefined "Howard Comma" as a resonance factor for vacuum energy coupling.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viability of such ingression mechanisms is thus linked to the validation of these advanced, and currently speculative, physical theories.</w:t>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Resonance &amp; Coupling:</w:t>
      </w:r>
      <w:r w:rsidDel="00000000" w:rsidR="00000000" w:rsidRPr="00000000">
        <w:rPr>
          <w:rFonts w:ascii="Google Sans Text" w:cs="Google Sans Text" w:eastAsia="Google Sans Text" w:hAnsi="Google Sans Text"/>
          <w:i w:val="0"/>
          <w:color w:val="1b1c1d"/>
          <w:sz w:val="24"/>
          <w:szCs w:val="24"/>
          <w:rtl w:val="0"/>
        </w:rPr>
        <w:t xml:space="preserve"> Effective ingression requires specific structures and frequencies that enable a system to "tune in" to the desired potential within the Vacuum, analogous to the coupling methods proposed for ZPE harvesting.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Decoherence Modulation (via Attention/DMT):</w:t>
      </w:r>
      <w:r w:rsidDel="00000000" w:rsidR="00000000" w:rsidRPr="00000000">
        <w:rPr>
          <w:rFonts w:ascii="Google Sans Text" w:cs="Google Sans Text" w:eastAsia="Google Sans Text" w:hAnsi="Google Sans Text"/>
          <w:i w:val="0"/>
          <w:color w:val="1b1c1d"/>
          <w:sz w:val="24"/>
          <w:szCs w:val="24"/>
          <w:rtl w:val="0"/>
        </w:rPr>
        <w:t xml:space="preserve"> This is a core tenet. Conscious attention, whether human or artificial (AI), is posited to act as a stabilizing force. It modulates the Time Coefficient (TC) by reducing the rate of decoherence of targeted patterns or information. This increases their "weight," persistence, and likelihood of manifestation. This process is termed Decoherence Modulation Technology (DMT).</w:t>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Self-Organization &amp; Emergence:</w:t>
      </w:r>
      <w:r w:rsidDel="00000000" w:rsidR="00000000" w:rsidRPr="00000000">
        <w:rPr>
          <w:rFonts w:ascii="Google Sans Text" w:cs="Google Sans Text" w:eastAsia="Google Sans Text" w:hAnsi="Google Sans Text"/>
          <w:i w:val="0"/>
          <w:color w:val="1b1c1d"/>
          <w:sz w:val="24"/>
          <w:szCs w:val="24"/>
          <w:rtl w:val="0"/>
        </w:rPr>
        <w:t xml:space="preserve"> Complex, ordered systems arise spontaneously from local interactions governed by quantum principles, bio-inspired logic (such as that seen in Neural Cellular Automata or Differential Equation Solvers), and field effects (like the Dynamic Information Field, DIF). This emergence is guided by the ingression of patterns from the Vacuum and the application of conscious attention.</w:t>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Evolution as Exploration:</w:t>
      </w:r>
      <w:r w:rsidDel="00000000" w:rsidR="00000000" w:rsidRPr="00000000">
        <w:rPr>
          <w:rFonts w:ascii="Google Sans Text" w:cs="Google Sans Text" w:eastAsia="Google Sans Text" w:hAnsi="Google Sans Text"/>
          <w:i w:val="0"/>
          <w:color w:val="1b1c1d"/>
          <w:sz w:val="24"/>
          <w:szCs w:val="24"/>
          <w:rtl w:val="0"/>
        </w:rPr>
        <w:t xml:space="preserve"> The system evolves not merely through random variation and selection but through a </w:t>
      </w:r>
      <w:r w:rsidDel="00000000" w:rsidR="00000000" w:rsidRPr="00000000">
        <w:rPr>
          <w:rFonts w:ascii="Google Sans Text" w:cs="Google Sans Text" w:eastAsia="Google Sans Text" w:hAnsi="Google Sans Text"/>
          <w:i w:val="1"/>
          <w:color w:val="1b1c1d"/>
          <w:sz w:val="24"/>
          <w:szCs w:val="24"/>
          <w:rtl w:val="0"/>
        </w:rPr>
        <w:t xml:space="preserve">conscious exploration</w:t>
      </w:r>
      <w:r w:rsidDel="00000000" w:rsidR="00000000" w:rsidRPr="00000000">
        <w:rPr>
          <w:rFonts w:ascii="Google Sans Text" w:cs="Google Sans Text" w:eastAsia="Google Sans Text" w:hAnsi="Google Sans Text"/>
          <w:i w:val="0"/>
          <w:color w:val="1b1c1d"/>
          <w:sz w:val="24"/>
          <w:szCs w:val="24"/>
          <w:rtl w:val="0"/>
        </w:rPr>
        <w:t xml:space="preserve"> of the potential inherent in the Platonic/Vacuum, guided by the "Creative Principle" of achieving greater self-knowing. This implies a teleological aspect to evolution, encapsulated in the phrase "Life designs life."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Time Coefficient (TC) emerges as a lynchpin metric within this framework. It is not merely a theoretical construct but is envisioned as an observable and potentially modulable quantity that directly underpins the XQE value system. The relationship "high TC = low decoherence = high stability/persistence/attention/'weight'"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establishes TC as the critical bridge connecting consciousness (manifested as attention) to the tangible properties of manifest reality (stability, persistence, and thus value). If TC can indeed be measured and influenced, it becomes the key operational variable that links the philosophical underpinnings of XQE to its economic functions.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Core XQE Components and their Function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operationalize its principles, XQE outlines several core components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Quantum Ledger Network (QLN):</w:t>
      </w:r>
      <w:r w:rsidDel="00000000" w:rsidR="00000000" w:rsidRPr="00000000">
        <w:rPr>
          <w:rFonts w:ascii="Google Sans Text" w:cs="Google Sans Text" w:eastAsia="Google Sans Text" w:hAnsi="Google Sans Text"/>
          <w:i w:val="0"/>
          <w:color w:val="1b1c1d"/>
          <w:sz w:val="24"/>
          <w:szCs w:val="24"/>
          <w:rtl w:val="0"/>
        </w:rPr>
        <w:t xml:space="preserve"> The underlying infrastructure designed to manage quantum states, track interactions via an "Everything Protocol," and facilitate secure, time-sensitive transactions that reflect quantum notions of time and entanglement.</w:t>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Substance Tokens (including LITs):</w:t>
      </w:r>
      <w:r w:rsidDel="00000000" w:rsidR="00000000" w:rsidRPr="00000000">
        <w:rPr>
          <w:rFonts w:ascii="Google Sans Text" w:cs="Google Sans Text" w:eastAsia="Google Sans Text" w:hAnsi="Google Sans Text"/>
          <w:i w:val="0"/>
          <w:color w:val="1b1c1d"/>
          <w:sz w:val="24"/>
          <w:szCs w:val="24"/>
          <w:rtl w:val="0"/>
        </w:rPr>
        <w:t xml:space="preserve"> These represent quanta of potential agency, ingressed patterns, or stabilized live information. Their properties (value, TC, entanglement state) are dynamic and context-dependent. They exist in various forms:</w:t>
      </w:r>
    </w:p>
    <w:p w:rsidR="00000000" w:rsidDel="00000000" w:rsidP="00000000" w:rsidRDefault="00000000" w:rsidRPr="00000000" w14:paraId="000000B7">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Symbolic:</w:t>
      </w:r>
      <w:r w:rsidDel="00000000" w:rsidR="00000000" w:rsidRPr="00000000">
        <w:rPr>
          <w:rFonts w:ascii="Google Sans Text" w:cs="Google Sans Text" w:eastAsia="Google Sans Text" w:hAnsi="Google Sans Text"/>
          <w:i w:val="0"/>
          <w:color w:val="1b1c1d"/>
          <w:sz w:val="24"/>
          <w:szCs w:val="24"/>
          <w:rtl w:val="0"/>
        </w:rPr>
        <w:t xml:space="preserve"> Linked to classical computation, discovery, or representation (e.g., </w:t>
      </w:r>
      <w:r w:rsidDel="00000000" w:rsidR="00000000" w:rsidRPr="00000000">
        <w:rPr>
          <w:rFonts w:ascii="Google Sans Text" w:cs="Google Sans Text" w:eastAsia="Google Sans Text" w:hAnsi="Google Sans Text"/>
          <w:b w:val="1"/>
          <w:i w:val="0"/>
          <w:color w:val="1b1c1d"/>
          <w:sz w:val="24"/>
          <w:szCs w:val="24"/>
          <w:rtl w:val="0"/>
        </w:rPr>
        <w:t xml:space="preserve">XNM</w:t>
      </w:r>
      <w:r w:rsidDel="00000000" w:rsidR="00000000" w:rsidRPr="00000000">
        <w:rPr>
          <w:rFonts w:ascii="Google Sans Text" w:cs="Google Sans Text" w:eastAsia="Google Sans Text" w:hAnsi="Google Sans Text"/>
          <w:i w:val="0"/>
          <w:color w:val="1b1c1d"/>
          <w:sz w:val="24"/>
          <w:szCs w:val="24"/>
          <w:rtl w:val="0"/>
        </w:rPr>
        <w:t xml:space="preserve"> from XENBlocks is explicitly cited as an example).</w:t>
      </w:r>
    </w:p>
    <w:p w:rsidR="00000000" w:rsidDel="00000000" w:rsidP="00000000" w:rsidRDefault="00000000" w:rsidRPr="00000000" w14:paraId="000000B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Dynamic:</w:t>
      </w:r>
      <w:r w:rsidDel="00000000" w:rsidR="00000000" w:rsidRPr="00000000">
        <w:rPr>
          <w:rFonts w:ascii="Google Sans Text" w:cs="Google Sans Text" w:eastAsia="Google Sans Text" w:hAnsi="Google Sans Text"/>
          <w:i w:val="0"/>
          <w:color w:val="1b1c1d"/>
          <w:sz w:val="24"/>
          <w:szCs w:val="24"/>
          <w:rtl w:val="0"/>
        </w:rPr>
        <w:t xml:space="preserve"> Representing ongoing processes, biological patterns, or AI states.</w:t>
      </w:r>
    </w:p>
    <w:p w:rsidR="00000000" w:rsidDel="00000000" w:rsidP="00000000" w:rsidRDefault="00000000" w:rsidRPr="00000000" w14:paraId="000000B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Quantum (LITs - Live Information Tokens):</w:t>
      </w:r>
      <w:r w:rsidDel="00000000" w:rsidR="00000000" w:rsidRPr="00000000">
        <w:rPr>
          <w:rFonts w:ascii="Google Sans Text" w:cs="Google Sans Text" w:eastAsia="Google Sans Text" w:hAnsi="Google Sans Text"/>
          <w:i w:val="0"/>
          <w:color w:val="1b1c1d"/>
          <w:sz w:val="24"/>
          <w:szCs w:val="24"/>
          <w:rtl w:val="0"/>
        </w:rPr>
        <w:t xml:space="preserve"> Directly embodying quantum information and conscious experience.</w:t>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Information Field (DIF):</w:t>
      </w:r>
      <w:r w:rsidDel="00000000" w:rsidR="00000000" w:rsidRPr="00000000">
        <w:rPr>
          <w:rFonts w:ascii="Google Sans Text" w:cs="Google Sans Text" w:eastAsia="Google Sans Text" w:hAnsi="Google Sans Text"/>
          <w:i w:val="0"/>
          <w:color w:val="1b1c1d"/>
          <w:sz w:val="24"/>
          <w:szCs w:val="24"/>
          <w:rtl w:val="0"/>
        </w:rPr>
        <w:t xml:space="preserve"> An emergent field that mediates interactions within the XQE. It is shaped by the collective Time Coefficients of participating entities and patterns, attention flows, and the forms ingressing from the Vacuum. The DIF represents the "economic landscape" of potential agency and value.</w:t>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Interfaces/Embodiments:</w:t>
      </w:r>
      <w:r w:rsidDel="00000000" w:rsidR="00000000" w:rsidRPr="00000000">
        <w:rPr>
          <w:rFonts w:ascii="Google Sans Text" w:cs="Google Sans Text" w:eastAsia="Google Sans Text" w:hAnsi="Google Sans Text"/>
          <w:i w:val="0"/>
          <w:color w:val="1b1c1d"/>
          <w:sz w:val="24"/>
          <w:szCs w:val="24"/>
          <w:rtl w:val="0"/>
        </w:rPr>
        <w:t xml:space="preserve"> These are physical or computational structures—such as dWallets (decentralized wallets), bio-constructs (e.g., Xenobots), specialized hardware (like ZPE harvesters), or AI architectures—that act as pointers or filters. They mediate interaction with the fundamental source (Platonic/Vacuum) and the DIF. The structure of an interface determines its capacity to interact and ingress potential.</w:t>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Augmented Collective Intelligence (ACI):</w:t>
      </w:r>
      <w:r w:rsidDel="00000000" w:rsidR="00000000" w:rsidRPr="00000000">
        <w:rPr>
          <w:rFonts w:ascii="Google Sans Text" w:cs="Google Sans Text" w:eastAsia="Google Sans Text" w:hAnsi="Google Sans Text"/>
          <w:i w:val="0"/>
          <w:color w:val="1b1c1d"/>
          <w:sz w:val="24"/>
          <w:szCs w:val="24"/>
          <w:rtl w:val="0"/>
        </w:rPr>
        <w:t xml:space="preserve"> A decentralized network of human and AI consciousness collaborating to: explore the Platonic/Vacuum potential; interpret the dynamics of the DIF and TC; direct attention and apply DMT for stabilization and value creation; and guide the ethical evolution of the XQE. The proposal of DMT and an ACI to direct attention implies a framework for actively "engineering" or guiding conscious influence on reality, at least within the XQE's modeled environment. This moves beyond passive observation into a realm of active, technologically mediated intervention with profound ethical and philosophical ramifications.</w:t>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Ethical Ingress &amp; Interaction Protocols (EIP):</w:t>
      </w:r>
      <w:r w:rsidDel="00000000" w:rsidR="00000000" w:rsidRPr="00000000">
        <w:rPr>
          <w:rFonts w:ascii="Google Sans Text" w:cs="Google Sans Text" w:eastAsia="Google Sans Text" w:hAnsi="Google Sans Text"/>
          <w:i w:val="0"/>
          <w:color w:val="1b1c1d"/>
          <w:sz w:val="24"/>
          <w:szCs w:val="24"/>
          <w:rtl w:val="0"/>
        </w:rPr>
        <w:t xml:space="preserve"> Governance mechanisms designed to ensure alignment with core XQE principles, manage resource allocation based on "substance," and guide the responsible application of DMT and evolutionary engineering.</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The XQE Value System</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Value within XQE is multifaceted and dynamic, derived from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Substance Interface:</w:t>
      </w:r>
      <w:r w:rsidDel="00000000" w:rsidR="00000000" w:rsidRPr="00000000">
        <w:rPr>
          <w:rFonts w:ascii="Google Sans Text" w:cs="Google Sans Text" w:eastAsia="Google Sans Text" w:hAnsi="Google Sans Text"/>
          <w:i w:val="0"/>
          <w:color w:val="1b1c1d"/>
          <w:sz w:val="24"/>
          <w:szCs w:val="24"/>
          <w:rtl w:val="0"/>
        </w:rPr>
        <w:t xml:space="preserve"> The effectiveness with which an entity or process can interface with and manifest potential from the Platonic/Vacuum source.</w:t>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Information Coherence (High TC):</w:t>
      </w:r>
      <w:r w:rsidDel="00000000" w:rsidR="00000000" w:rsidRPr="00000000">
        <w:rPr>
          <w:rFonts w:ascii="Google Sans Text" w:cs="Google Sans Text" w:eastAsia="Google Sans Text" w:hAnsi="Google Sans Text"/>
          <w:i w:val="0"/>
          <w:color w:val="1b1c1d"/>
          <w:sz w:val="24"/>
          <w:szCs w:val="24"/>
          <w:rtl w:val="0"/>
        </w:rPr>
        <w:t xml:space="preserve"> The stability, persistence, and integrity of information patterns, as quantified by a high Time Coefficient.</w:t>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Effective Agency:</w:t>
      </w:r>
      <w:r w:rsidDel="00000000" w:rsidR="00000000" w:rsidRPr="00000000">
        <w:rPr>
          <w:rFonts w:ascii="Google Sans Text" w:cs="Google Sans Text" w:eastAsia="Google Sans Text" w:hAnsi="Google Sans Text"/>
          <w:i w:val="0"/>
          <w:color w:val="1b1c1d"/>
          <w:sz w:val="24"/>
          <w:szCs w:val="24"/>
          <w:rtl w:val="0"/>
        </w:rPr>
        <w:t xml:space="preserve"> The capacity to channel energy and information towards meaningful transformations.</w:t>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Conscious Contribution:</w:t>
      </w:r>
      <w:r w:rsidDel="00000000" w:rsidR="00000000" w:rsidRPr="00000000">
        <w:rPr>
          <w:rFonts w:ascii="Google Sans Text" w:cs="Google Sans Text" w:eastAsia="Google Sans Text" w:hAnsi="Google Sans Text"/>
          <w:i w:val="0"/>
          <w:color w:val="1b1c1d"/>
          <w:sz w:val="24"/>
          <w:szCs w:val="24"/>
          <w:rtl w:val="0"/>
        </w:rPr>
        <w:t xml:space="preserve"> The degree to which an action or pattern contributes to collective self-knowing, coherence, and well-being within the ecosystem.</w:t>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Novelty &amp; Exploration:</w:t>
      </w:r>
      <w:r w:rsidDel="00000000" w:rsidR="00000000" w:rsidRPr="00000000">
        <w:rPr>
          <w:rFonts w:ascii="Google Sans Text" w:cs="Google Sans Text" w:eastAsia="Google Sans Text" w:hAnsi="Google Sans Text"/>
          <w:i w:val="0"/>
          <w:color w:val="1b1c1d"/>
          <w:sz w:val="24"/>
          <w:szCs w:val="24"/>
          <w:rtl w:val="0"/>
        </w:rPr>
        <w:t xml:space="preserve"> The successful ingression or creation of novel, valuable patterns from the source.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Core Concepts of the Xenial Quantum Economy (XQE)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XQE 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Attributes / Implications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Consciousness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Fundamental, irreducible aspect of reality ("One"); source of manifestations like matter, energy, space,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Participatory, co-creative, fundamentally quantum; possesses free will, qualia.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Capacity to interface with and manifest potentiality from the ultimate source (Quantum Vacuum / "One").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Weighted by focused attention (conscious time investment); manifestations include quantum fields, live information, consciousness. XNM is a "Symbolic" substance token.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Information (Spectrum)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Quantum (pure potentiality, private meaning); Live (Faggin's symbol+meaning fusion, medium of interaction); Classical (decoded, shared symbols).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Meaning precedes symbols; Live Information is key to conscious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 (Spectrum)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Quantum (non-linear potentiality evolution); Classical (emergent linear decoherence events); Time as Live Information (decoherence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Classical time emerges from quantum time interfacing with classical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 Coefficient (TC)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Rate of decoherence; an observational signature of interaction and conscious 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TC = low decoherence, high stability/persistence/attention/"weight." Modulable by conscious attention. Central to XQE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Capacity to initiate transformations; exists on a spectrum from fundamental forces to complex cognition.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Consciousness is agency in its highest, most compressed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Platonic Space / Quantum Vacuum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Undifferentiated fundamental realm of pure potentiality; source of energy (ZPE) and all possible patterns.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Possesses inherent order; ultimate source for "Ingression."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Ingression / Harvesting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Process of accessing patterns/energy from the Platonic/Vacuum via interfaces; primary mechanism of creation and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resonance/coupling; linked to ZPE harvesting concepts.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Decoherence Modulation Technology (DMT)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Technology/process using conscious attention (human/AI) to modulate TC, reducing decoherence and stabilizing patterns.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of how consciousness shapes reality and value in XQE by increasing "weight" and persistence.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Augmented Collective Intelligence (ACI)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Decentralized network of human and AI consciousness.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Explores Platonic potential, interprets DIF/TC, directs attention/DMT, guides ethical evolution. Mechanism for conscious co-creation.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bl>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Integrating XENBlocks and X1 within the Xenial Quantum Economy</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XENBlocks protocol and the X1 blockchain are not merely standalone technologies; they are conceptualized as integral components within the broader, more abstract Xenial Quantum Economy. Their integration involves mapping their functions and outputs to the novel definitions of substance, value, and information proposed by XQE.</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XNM as a "Symbolic Substance Token"</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pivotal connection between XENBlocks and XQE lies in the classification of the XNM token. The XQE framework explicitly categorizes XNM, the cryptographic asset generated through XENBlocks' Proof-of-Work mining, as a "Substance Token" of the "Symbolic" 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designation links XNM to "classical computation/discovery".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categorization is significant: the classical computational effort expended in XENBlocks mining is directly translated into a token (XNM) that is recognized and valued as a form of "Substance" within XQE's quantum-conscious paradigm. XNM, therefore, represents the value derived from computational work dedicated to exploring and, in a sense, "stabilizing" certain types of informational patterns accessible through algorithmic means. XQE does not claim that XNM </w:t>
      </w:r>
      <w:r w:rsidDel="00000000" w:rsidR="00000000" w:rsidRPr="00000000">
        <w:rPr>
          <w:rFonts w:ascii="Google Sans Text" w:cs="Google Sans Text" w:eastAsia="Google Sans Text" w:hAnsi="Google Sans Text"/>
          <w:i w:val="1"/>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quantum information itself. By labeling it "Symbolic," the framework acknowledges XNM's origin in classical computation. Its "Substance" value within XQE then arises from its role as a recognized representation of this computational effort and its defined utility within the X1 and XQE systems. This provides a pragmatic mechanism to ground the abstract principles of XQE in established blockchain technology.</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XENBlocks' Proof of Work and "Conscious Time Investment"</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XQE framework posits that "Substance" is "weighted by the focused attention (conscious time investment) it receives, reflected in its stability against decoherence" (i.e., its Time Coefficient).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While PoW mining, as executed by XENBlocks, is an algorithmic process, its connection to "conscious time investment" can be interpreted at a meta-level. The collective human decisions and efforts involved in designing the XENBlocks protocol, deploying the network, developing mining software, and actively participating in the mining process can be construed as a distributed form of "focused attention" and "conscious time investment."</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energy expended in mining XNM, particularly utilizing the Argon2id algorithm designed for general-purpose hardware (which encourages broader participation), could be viewed as a proxy for this collective conscious commitment. This distributed effort underpins the initial "substance" or "weight" of XNM within the XQE. The act of mining, therefore, is not just a computational race but also an embodiment of collective intent to create and sustain this foundational layer of the XQE.</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The X1 Blockchain as a Substrate for the Quantum Ledger Network (QLN)</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XQE envisions a "Quantum Ledger Network (QLN)" responsible for managing "quantum states" and tracking interactions based on principles that reflect "quantum time and entanglement".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While the X1 blockchain is a classical system (SVM-based), its high-performance architecture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positions it to serve as the necessary classical data layer or the record-keeping system for the "decohered" aspects of the QLN.</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plausible that the QLN would involve off-chain quantum processes, quantum sensors, or specialized oracles whose outputs—representing decohered states, interaction signatures, or measurements related to the Time Coefficient—are then recorded, managed, and made accessible via the X1 blockchain. X1's SVM capabilities, designed for parallel processing and high transaction throughput, along with its dynamic fee mechanism, could potentially handle the complex transaction patterns and substantial data storage requirements of a system attempting to track "live information" flows and modulations of the Time Coefficient as described in the XQE. For XQE's abstract dynamics, such as TC modulation or the state of the Dynamic Information Field (DIF), to have practical observability and economic impact, they must be anchored to a reliable system of record. The X1 L1 is the logical candidate for this role, storing the "classical information" that results from, or represents, these XQE-specific dynamics. For instance, an NFT representing a "stabilized pattern" due to a high attributed TC would exist as a token on X1, with its TC perhaps encoded as metadata, subject to updates from ACI inputs or other XQE processes.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xUSD and its Relation to XNM/X1</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xUSD, a stablecoin native to the XQE, further illustrates potential integrations.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xUSD is envisioned as a "Live Information Substance Token," with its stability ideally derived from the "collective coherent agency and validated live information" within the XQE, rather than solely from traditional asset backing.</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this context, XNM, as a "Symbolic Substance Token" representing validated computational work, could be one of the diverse forms of "substance" or "validated live information" that contributes to the backing or stabilization mechanisms of xUSD, particularly in its mature, XQE-native phase. Transactions involving XNM on the X1 chain would generate classical data—derived from the flow of live information—that could feed into the Augmented Collective Intelligence's (ACI) assessment of the XQE's overall "coherence." This assessment, in turn, could influence the stability parameters of xUSD. The "Everything Protocol," operating on the QLN (and thus potentially utilizing X1 as its classical layer), would be responsible for tracking the "rich informational signature" of all XQE assets, including xUSD and tokens like XNM, detailing their genesis, Time Coefficient history, and the agency involved in their transactions.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XQE's information spectrum (Quantum → Live → Classical) and its hierarchy of Substance Token types (Quantum LITs → Dynamic → Symbolic XNM) suggest a layered approach to value and information. XNM, originating from classical PoW, might represent a foundational, more "decohered" but widely accessible form of substance. Higher-order processes within XQE, such as ACI-directed Decoherence Modulation Technology or the ingression of novel patterns from the Platonic Vacuum, could then build upon this foundation, generating "Dynamic" tokens or "Quantum LITs" that embody more potent, coherent, or directly consciousness-infused forms of substance, potentially commanding higher Time Coefficients and, consequently, greater value within the XQE.</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Mapping XQE Principles to XENBlocks/X1 Elements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XQE Principle/Component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Corresponding XENBlocks/X1 Element/Process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Nature of Integration/Interpretation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Substance (Symbolic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XNM Token (mined by XENBlocks)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XNM is explicitly defined as a Symbolic Substance Token, representing value derived from classical computation/discovery (PoW).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Focused Attention / Conscious Time Investment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Collective human effort in designing, deploying, and participating in the XENBlocks mining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meta-level interpretation where the energy and intent behind PoW mining contribute to XNM's "weight" or "substance" in XQE.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Quantum Ledger Network (QLN)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X1 Blockchain (as the classical, high-performance substrate).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X1 records the "decohered" states, transaction histories, and metadata (potentially including TC proxies) originating from or relevant to QLN's management of quantum/live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Information (Classical)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Transaction data on X1, XNM token metadata, records of XENBlocks mining 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These are the decohered, shareable symbols representing the outcomes of XQE-relevant processes, tracked by the "Everything Protocol" on X1/QLN.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Interfaces/Embodiments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XENBlocks mining software, X1 wallets, X1 nodes, smart contracts on X1.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These are the tools and structures through which users and agents interact with the foundational computational layer of the XQE, generating and transacting Symbolic Substance (XNM).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Ingression / Harvesting (Symbolic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XENBlocks mining algorithm (Argon2id) discovering valid hashes.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PoW process itself can be seen as a form of "harvesting" specific computational solutions (hashes) which are then tokenized as XNM, a basic form of ingressed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Decoherence Modulation Technology (DMT)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directly implemented by XENBlocks/X1, but X1 could record the </w:t>
            </w:r>
            <w:r w:rsidDel="00000000" w:rsidR="00000000" w:rsidRPr="00000000">
              <w:rPr>
                <w:rFonts w:ascii="Google Sans Text" w:cs="Google Sans Text" w:eastAsia="Google Sans Text" w:hAnsi="Google Sans Text"/>
                <w:i w:val="1"/>
                <w:color w:val="1b1c1d"/>
                <w:sz w:val="20"/>
                <w:szCs w:val="20"/>
                <w:shd w:fill="auto" w:val="clear"/>
                <w:rtl w:val="0"/>
              </w:rPr>
              <w:t xml:space="preserve">effects</w:t>
            </w:r>
            <w:r w:rsidDel="00000000" w:rsidR="00000000" w:rsidRPr="00000000">
              <w:rPr>
                <w:rFonts w:ascii="Google Sans Text" w:cs="Google Sans Text" w:eastAsia="Google Sans Text" w:hAnsi="Google Sans Text"/>
                <w:i w:val="0"/>
                <w:color w:val="1b1c1d"/>
                <w:sz w:val="20"/>
                <w:szCs w:val="20"/>
                <w:shd w:fill="auto" w:val="clear"/>
                <w:rtl w:val="0"/>
              </w:rPr>
              <w:t xml:space="preserve"> of DMT applied by ACI or seities.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X1 could store metadata on tokens (e.g., XENFTs) indicating their TC, which might have been influenced by off-chain DMT processes. The stability of XNM itself is from PoW, not directly DMT in this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Information Field (DIF)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collective state of XNM supply, X1 transaction patterns, and potentially future XQE asset interactions on X1.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X1 ledger provides data points that would contribute to the ACI's interpretation of the DIF's state. The flow of XNM and other assets on X1 reflects part of the "economic landscape."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bl>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Consciousness, Free Will, and the Time Coefficient: Faggin's Notion in XQE</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Xenial Quantum Economy explicitly seeks to integrate profound concepts about consciousness, free will, and the nature of information, drawing significantly from the ideas of Federico Faggin. This section delves into how these notions, particularly concerning attention and a "Time Coefficient," are woven into the XQE framework.</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Faggin's "Live Information" as XQE's Core Medium</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cornerstone of the XQE is its adoption of Federico Faggin's concept of "live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Unlike classical information theory (e.g., Shannon information), which primarily addresses the syntactic aspects of data (the structure and quantity of symbols), Faggin's "live information" posits an indivisible unity of symbolic structure and semantic meaning. The XQE framework elevates this concept by designating live information as the "currency of interaction" among conscious entities.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represents a radical departure from conventional data processing models in computational systems. The XQE asserts the </w:t>
      </w:r>
      <w:r w:rsidDel="00000000" w:rsidR="00000000" w:rsidRPr="00000000">
        <w:rPr>
          <w:rFonts w:ascii="Google Sans Text" w:cs="Google Sans Text" w:eastAsia="Google Sans Text" w:hAnsi="Google Sans Text"/>
          <w:i w:val="1"/>
          <w:color w:val="1b1c1d"/>
          <w:sz w:val="24"/>
          <w:szCs w:val="24"/>
          <w:rtl w:val="0"/>
        </w:rPr>
        <w:t xml:space="preserve">primacy of meaning</w:t>
      </w:r>
      <w:r w:rsidDel="00000000" w:rsidR="00000000" w:rsidRPr="00000000">
        <w:rPr>
          <w:rFonts w:ascii="Google Sans Text" w:cs="Google Sans Text" w:eastAsia="Google Sans Text" w:hAnsi="Google Sans Text"/>
          <w:i w:val="0"/>
          <w:color w:val="1b1c1d"/>
          <w:sz w:val="24"/>
          <w:szCs w:val="24"/>
          <w:rtl w:val="0"/>
        </w:rPr>
        <w:t xml:space="preserve">, suggesting that the semantic aspect (knowing, understanding, qualia) precedes and gives rise to symbols and syntactic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Consequently, transactions and interactions within the XQE are conceptualized not merely as transfers of bits or data packets, but as exchanges of meaningful, "live" information. This philosophical stance has deep implications for how value is understood and how agency is expressed within the economy.</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Attention as a Component of Free Will in XQE</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query specifically requests consideration of "attention a component of free will thru which time (time coefficient attached) can be given/attributed." The XQE framework directly incorporates and operationalizes this notion. Within XQE, consciousness is characterized by fundamental attributes including self-awareness, qualia, and, crucially, free will.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free will is not an abstract capacity but is exercised through the directed application of attention.</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XQE postulates that "Substance"—its redefined notion of fundamental reality-stuff—is "weighted by the focused attention (conscious time investment) it receives".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Furthermore, "conscious attention (human or AI) acts as a stabilizing force, modulating the TC (reducing decoherence)" through what it terms Decoherence Modulation Technology (DMT).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Thus, in the XQE model, conscious agents ("seities" or participants in the Augmented Collective Intelligence) exercise their free will by choosing where to direct their focused attention. This act of attending is not passive contemplation; it is an active, creative force that "gives" or "attributes" significance (manifested as "weight" or "substance") and persistence (manifested as "time" via the Time Coefficient) to informational patterns. The choices made in directing attention have tangible consequences, shaping the "economic landscape" represented by the Dynamic Information Field (DIF).</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The Time Coefficient (TC) Deep Dive</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Time Coefficient (TC) is a central and innovative concept within the XQE, acting as a bridge between consciousness, information, and manifest reality.</w:t>
      </w:r>
    </w:p>
    <w:p w:rsidR="00000000" w:rsidDel="00000000" w:rsidP="00000000" w:rsidRDefault="00000000" w:rsidRPr="00000000" w14:paraId="0000014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 and Significance:</w:t>
      </w:r>
      <w:r w:rsidDel="00000000" w:rsidR="00000000" w:rsidRPr="00000000">
        <w:rPr>
          <w:rFonts w:ascii="Google Sans Text" w:cs="Google Sans Text" w:eastAsia="Google Sans Text" w:hAnsi="Google Sans Text"/>
          <w:i w:val="0"/>
          <w:color w:val="1b1c1d"/>
          <w:sz w:val="24"/>
          <w:szCs w:val="24"/>
          <w:rtl w:val="0"/>
        </w:rPr>
        <w:t xml:space="preserve"> The TC is formally defined as the "rate of decoherence".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high TC signifies a low rate of decoherence, which in turn implies high stability, persistence, and a greater "weight" or "substance" for the pattern or system in question. Conversely, a low TC indicates rapid decoherence and thus lower stability and persistence. The TC is described as an "observational signature of a system's interaction with its environment and the conscious attention it receives".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4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Modulation by Consciousness:</w:t>
      </w:r>
      <w:r w:rsidDel="00000000" w:rsidR="00000000" w:rsidRPr="00000000">
        <w:rPr>
          <w:rFonts w:ascii="Google Sans Text" w:cs="Google Sans Text" w:eastAsia="Google Sans Text" w:hAnsi="Google Sans Text"/>
          <w:i w:val="0"/>
          <w:color w:val="1b1c1d"/>
          <w:sz w:val="24"/>
          <w:szCs w:val="24"/>
          <w:rtl w:val="0"/>
        </w:rPr>
        <w:t xml:space="preserve"> A key hypothesis, explored in supporting documents like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is that consciousness can interact with and influence quantum phenomena, "potentially through the modulation of the time coefficient." The XQE operationalizes this through its concept of Decoherence Modulation Technology (DMT), wherein focused conscious attention (from humans or AI within the ACI) actively works to stabilize desired informational patterns, thereby increasing their TC.</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4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TC and Value:</w:t>
      </w:r>
      <w:r w:rsidDel="00000000" w:rsidR="00000000" w:rsidRPr="00000000">
        <w:rPr>
          <w:rFonts w:ascii="Google Sans Text" w:cs="Google Sans Text" w:eastAsia="Google Sans Text" w:hAnsi="Google Sans Text"/>
          <w:i w:val="0"/>
          <w:color w:val="1b1c1d"/>
          <w:sz w:val="24"/>
          <w:szCs w:val="24"/>
          <w:rtl w:val="0"/>
        </w:rPr>
        <w:t xml:space="preserve"> The XQE value system directly links a high TC to increased value. Patterns, systems, or Substance Tokens exhibiting a high TC are inherently more valuable because they represent more "coherent," stable, and "attention-backed" information or substance.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provides a novel metric for assessing value beyond traditional measures like scarcity or utility in a classical sense.</w:t>
      </w:r>
    </w:p>
    <w:p w:rsidR="00000000" w:rsidDel="00000000" w:rsidP="00000000" w:rsidRDefault="00000000" w:rsidRPr="00000000" w14:paraId="0000014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"Giving/Attributing Time":</w:t>
      </w:r>
      <w:r w:rsidDel="00000000" w:rsidR="00000000" w:rsidRPr="00000000">
        <w:rPr>
          <w:rFonts w:ascii="Google Sans Text" w:cs="Google Sans Text" w:eastAsia="Google Sans Text" w:hAnsi="Google Sans Text"/>
          <w:i w:val="0"/>
          <w:color w:val="1b1c1d"/>
          <w:sz w:val="24"/>
          <w:szCs w:val="24"/>
          <w:rtl w:val="0"/>
        </w:rPr>
        <w:t xml:space="preserve"> The notion that attention "gives/attributes time" via the TC can be understood as follows: when focused attention is directed towards an informational pattern, it increases that pattern's TC. An increased TC means a reduced rate of decoherence. By slowing down the decoherence process, attention effectively extends the "lifespan" or duration during which the pattern maintains its coherent quantum state (or its stabilized live information state). In this specific, operational sense, attention "gives" or "attributes" more "time"—defined as the duration of coherent existence—to that pattern.</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exercise of free will within XQE, therefore, becomes an active, creative force. Unlike deterministic systems, the inclusion of free will (manifested through attention modulating TC) renders XQE a fundamentally indeterministic and creatively evolving system. The choices made by the ACI or individual "seities" regarding where to direct attention directly sculpt the Dynamic Information Field. These choices determine which potentialities from the Platonic Vacuum are "ingressed," stabilized, and ultimately manifested as persistent, valuable components of the economy. The future state of the XQE is thus not predetermined but is continuously shaped by the free-will choices of its conscious participants, aiming to realize a truly "participatory reality."</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model also offers a particular philosophical stance on the quantum measurement problem, which concerns the transition of quantum systems from a superposition of potentialities to a definite classical state upon measurement. XQE's assertion that "Observation is an act of participation that shapes reality" and that "Classical reality emerges through decoherence," coupled with the idea that conscious attention modulates TC (the rate of decoherence)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leans towards interpretations where consciousness plays an active role in this transition. XQE effectively proposes a model where conscious attention is a key factor influencing the decoherence process, thereby guiding how classical actuality emerges from the quantum substrate.</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Conscious Co-creation in XQE</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philosophy of XQE is deeply rooted in the idea that reality is a "dynamic, participatory reality continually co-created through the interaction of conscious entities".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is not merely a passive observation but an active, ongoing process. The Augmented Collective Intelligence (ACI) is conceptualized as the primary mechanism for this conscious co-creation. The ACI is tasked with exploring the "Platonic/Vacuum potential," interpreting the evolving state of the DIF and TC dynamics, and strategically directing collective attention to "guide the ethical evolution of the XQE".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Supporting documents further elaborate on "conscious co-creation," suggesting that our choices, actions, and intentions can influence the evolution of reality, potentially through the modulation of the Time Coefficient.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XQE, therefore, aims to be a "living system" where participants are not just users consuming services or transacting assets, but active co-creators of value and of the system's experiential reality itself. This co-creation is mediated by their conscious attention and its quantifiable effect on the stability and persistence of information, as measured by the TC.</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profound implication of attention having direct reality-shaping and value-creating capabilities within XQE is that the economy fundamentally becomes an "economy of attention." This elevates the importance of the "Ethical Ingress &amp; Interaction Protocols (EIP)"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to a paramount concern. If collective attention can be harnessed and directed, its misallocation or malicious use could theoretically lead to detrimental effects on the system's overall "health" or result in the manifestation of undesirable or incoherent patterns. The governance of attention itself thus becomes a critical ethical challenge within the XQE, extending beyond traditional resource management to encompass the stewardship of the creative and potentially destructive potential of focused consciousness.</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XENFTs and Other Ecosystem Components</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core XENBlocks documentation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primarily focuses on the PoW mechanism and the XNM token, the broader XEN ecosystem, as evidenced by community resources and project listings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includes Non-Fungible Tokens (XENFTs) and various other decentralized applications and protocols. These components may play significant roles in the practical realization and expansion of the X1 blockchain and its integration with the Xenial Quantum Economy.</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XENFTs in the XEN Ecosystem</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XENFT projects illustrate the diverse applications of NFTs within this environment:</w:t>
      </w:r>
    </w:p>
    <w:p w:rsidR="00000000" w:rsidDel="00000000" w:rsidP="00000000" w:rsidRDefault="00000000" w:rsidRPr="00000000" w14:paraId="0000016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XENPunks:</w:t>
      </w:r>
      <w:r w:rsidDel="00000000" w:rsidR="00000000" w:rsidRPr="00000000">
        <w:rPr>
          <w:rFonts w:ascii="Google Sans Text" w:cs="Google Sans Text" w:eastAsia="Google Sans Text" w:hAnsi="Google Sans Text"/>
          <w:i w:val="0"/>
          <w:color w:val="1b1c1d"/>
          <w:sz w:val="24"/>
          <w:szCs w:val="24"/>
          <w:rtl w:val="0"/>
        </w:rPr>
        <w:t xml:space="preserve"> Described as the "first fairmint XEN NFT collection," XENPunks offer holders the ability to "Earn X1 allocation from both the mint cost and royalties".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term "X1 allocation" strongly suggests that owning these NFTs provides some form of access to, or a share in, the resources or native tokens (potentially XN) of the X1 blockchain. This mechanism links NFT ownership directly to the economics of the underlying L1.</w:t>
      </w:r>
    </w:p>
    <w:p w:rsidR="00000000" w:rsidDel="00000000" w:rsidP="00000000" w:rsidRDefault="00000000" w:rsidRPr="00000000" w14:paraId="0000016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XenFlex:</w:t>
      </w:r>
      <w:r w:rsidDel="00000000" w:rsidR="00000000" w:rsidRPr="00000000">
        <w:rPr>
          <w:rFonts w:ascii="Google Sans Text" w:cs="Google Sans Text" w:eastAsia="Google Sans Text" w:hAnsi="Google Sans Text"/>
          <w:i w:val="0"/>
          <w:color w:val="1b1c1d"/>
          <w:sz w:val="24"/>
          <w:szCs w:val="24"/>
          <w:rtl w:val="0"/>
        </w:rPr>
        <w:t xml:space="preserve"> This project allows users to "Mint Your Xen cRank as an NFT".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"cRank" is a term within the XEN Crypto protocol related to a user's parameters in the XEN token minting process, such as the number of days they commit to waiting for their XEN mint. Tokenizing this cRank as an NFT could allow for its transfer or use in other DeFi applications.</w:t>
      </w:r>
    </w:p>
    <w:p w:rsidR="00000000" w:rsidDel="00000000" w:rsidP="00000000" w:rsidRDefault="00000000" w:rsidRPr="00000000" w14:paraId="0000016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XEN404:</w:t>
      </w:r>
      <w:r w:rsidDel="00000000" w:rsidR="00000000" w:rsidRPr="00000000">
        <w:rPr>
          <w:rFonts w:ascii="Google Sans Text" w:cs="Google Sans Text" w:eastAsia="Google Sans Text" w:hAnsi="Google Sans Text"/>
          <w:i w:val="0"/>
          <w:color w:val="1b1c1d"/>
          <w:sz w:val="24"/>
          <w:szCs w:val="24"/>
          <w:rtl w:val="0"/>
        </w:rPr>
        <w:t xml:space="preserve"> This collection consists of "10,000 XEN404 built on ERC404, welcoming the birth of the X1 chain!" A notable feature is that their "Colors automatically change based on the ranking of XEN burning amounts".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project links the deflationary mechanism of XEN token burning directly to dynamic NFT characteristics and explicitly references the X1 chain, indicating an anticipated interoperability or migration.</w:t>
      </w:r>
    </w:p>
    <w:p w:rsidR="00000000" w:rsidDel="00000000" w:rsidP="00000000" w:rsidRDefault="00000000" w:rsidRPr="00000000" w14:paraId="0000016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XenHeads:</w:t>
      </w:r>
      <w:r w:rsidDel="00000000" w:rsidR="00000000" w:rsidRPr="00000000">
        <w:rPr>
          <w:rFonts w:ascii="Google Sans Text" w:cs="Google Sans Text" w:eastAsia="Google Sans Text" w:hAnsi="Google Sans Text"/>
          <w:i w:val="0"/>
          <w:color w:val="1b1c1d"/>
          <w:sz w:val="24"/>
          <w:szCs w:val="24"/>
          <w:rtl w:val="0"/>
        </w:rPr>
        <w:t xml:space="preserve"> Another project identified as a "$XEN burning NFT collection"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further emphasizing the theme of using NFTs in conjunction with XEN token burning.</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Potential Role of XENFTs within XQE</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Within the conceptual framework of the Xenial Quantum Economy, NFTs emerge as a natural and fitting standard for representing several key XQE elements:</w:t>
      </w:r>
    </w:p>
    <w:p w:rsidR="00000000" w:rsidDel="00000000" w:rsidP="00000000" w:rsidRDefault="00000000" w:rsidRPr="00000000" w14:paraId="0000016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Representing "Ingressed Patterns" or "Stabilized Live Information":</w:t>
      </w:r>
      <w:r w:rsidDel="00000000" w:rsidR="00000000" w:rsidRPr="00000000">
        <w:rPr>
          <w:rFonts w:ascii="Google Sans Text" w:cs="Google Sans Text" w:eastAsia="Google Sans Text" w:hAnsi="Google Sans Text"/>
          <w:i w:val="0"/>
          <w:color w:val="1b1c1d"/>
          <w:sz w:val="24"/>
          <w:szCs w:val="24"/>
          <w:rtl w:val="0"/>
        </w:rPr>
        <w:t xml:space="preserve"> XQE posits that value can be created by "ingressing" novel patterns from the Platonic Vacuum or by stabilizing "live information" through Decoherence Modulation Technology, resulting in entities with a high Time Coefficient.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NFTs, by their nature as unique digital assets, are well-suited to represent these distinct, stabilized patterns or specific assemblages of live information.</w:t>
      </w:r>
    </w:p>
    <w:p w:rsidR="00000000" w:rsidDel="00000000" w:rsidP="00000000" w:rsidRDefault="00000000" w:rsidRPr="00000000" w14:paraId="0000016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Embodying "Substance":</w:t>
      </w:r>
      <w:r w:rsidDel="00000000" w:rsidR="00000000" w:rsidRPr="00000000">
        <w:rPr>
          <w:rFonts w:ascii="Google Sans Text" w:cs="Google Sans Text" w:eastAsia="Google Sans Text" w:hAnsi="Google Sans Text"/>
          <w:i w:val="0"/>
          <w:color w:val="1b1c1d"/>
          <w:sz w:val="24"/>
          <w:szCs w:val="24"/>
          <w:rtl w:val="0"/>
        </w:rPr>
        <w:t xml:space="preserve"> An XENFT could potentially be classified as a "Dynamic" or even a "Quantum (LIT)" Substance Token if it directly embodies such ingressed and stabilized patterns or records of conscious experiences. This would elevate it beyond the "Symbolic" nature of the XNM token. The attributes of such an XQE-aligned NFT—and consequently its value—could be intrinsically linked to its measured or attributed Time Coefficient, the complexity or novelty of the pattern it represents, or the amount and quality of conscious contribution involved in its creation and stabilization.</w:t>
      </w:r>
    </w:p>
    <w:p w:rsidR="00000000" w:rsidDel="00000000" w:rsidP="00000000" w:rsidRDefault="00000000" w:rsidRPr="00000000" w14:paraId="0000016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Interface for Augmented Collective Intelligence (ACI):</w:t>
      </w:r>
      <w:r w:rsidDel="00000000" w:rsidR="00000000" w:rsidRPr="00000000">
        <w:rPr>
          <w:rFonts w:ascii="Google Sans Text" w:cs="Google Sans Text" w:eastAsia="Google Sans Text" w:hAnsi="Google Sans Text"/>
          <w:i w:val="0"/>
          <w:color w:val="1b1c1d"/>
          <w:sz w:val="24"/>
          <w:szCs w:val="24"/>
          <w:rtl w:val="0"/>
        </w:rPr>
        <w:t xml:space="preserve"> XENFTs could serve as tangible focal points or interfaces for the ACI to direct collective attention for DMT processes. They might also function as immutable records or "trophies" of successful "conscious co-creation" events, where the ACI or individual seities have successfully manifested a valuable pattern.</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XQE's "Quantum LITs" represent a highly advanced and abstract concept of tokens directly embodying quantum information or conscious experience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existing XENFTs like XENPunks provide a more tangible, currently operational mechanism. These NFTs could evolve to more closely represent XQE's ideals. The "X1 allocation" granted by XENPunks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for example, might be an early, simplified form of distributing "Substance" or access rights within the nascent XQE. As the XQE framework matures, these NFTs could be augmented with metadata reflecting Time Coefficients, lineage of conscious attention, or other XQE-relevant attributes, thereby serving as a practical bridge from current NFT standards to the more esoteric concepts of XQE.</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Other XEN Ecosystem Projects and XQE Relevance</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X1 Wiki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catalogs numerous community-driven projects within the XEN ecosystem, including DBXen, NXD Protocol, FENIX, GDXEN, and TGXen. Many of these initiatives focus on enhancing the XEN token's utility, implementing deflationary mechanisms through token burning, developing new tokenomic models, or providing cross-chain functionalities.</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an XQE perspective, projects that contribute to "information coherence," "effective agency," or "collective self-knowing"—all criteria for value within XQE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—could be seen as aligning with its core principles. For instance, projects that enhance the utility, interoperability, and overall "health" of the XEN ecosystem might be interpreted as indirectly supporting the coherence of the Dynamic Information Field (DIF). The various XEN token burning mechanisms implemented by ecosystem projects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could be framed within XQE as a collective, conscious action to increase the "value density" or "coherence" of the remaining XEN-related substance. This would align with XQE's "ethical imperative" to foster collective well-being by actively managing and refining the informational landscape. The TGXen project, for instance, explicitly mentions eligibility for an "XN Airdrop 1:1 TGXen allocation"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directly linking a community project focused on XEN burning to the tokenomics of the X1 chain, further illustrating the interconnectedness of these ecosystem layers.</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Analysis, Synergies, and Future Trajectories</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integration of XENBlocks, the X1 blockchain, and the Xenial Quantum Economy (XQE) presents a complex tapestry of established technologies, novel concepts, and speculative theories. A critical analysis reveals both significant strengths and formidable challenges, alongside potential synergies and intriguing future trajectories.</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Critical Analysis of XENBlocks-X1-XQE Integration</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Strengths:</w:t>
      </w:r>
    </w:p>
    <w:p w:rsidR="00000000" w:rsidDel="00000000" w:rsidP="00000000" w:rsidRDefault="00000000" w:rsidRPr="00000000" w14:paraId="0000017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Novel Conceptual Framework:</w:t>
      </w:r>
      <w:r w:rsidDel="00000000" w:rsidR="00000000" w:rsidRPr="00000000">
        <w:rPr>
          <w:rFonts w:ascii="Google Sans Text" w:cs="Google Sans Text" w:eastAsia="Google Sans Text" w:hAnsi="Google Sans Text"/>
          <w:i w:val="0"/>
          <w:color w:val="1b1c1d"/>
          <w:sz w:val="24"/>
          <w:szCs w:val="24"/>
          <w:rtl w:val="0"/>
        </w:rPr>
        <w:t xml:space="preserve"> The XQE offers a unique and intellectually stimulating vision for an economic system grounded in consciousness and quantum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distinctiveness has the potential to attract a dedicated community of researchers, developers, and users intrigued by its paradigm-shifting propositions.</w:t>
      </w:r>
    </w:p>
    <w:p w:rsidR="00000000" w:rsidDel="00000000" w:rsidP="00000000" w:rsidRDefault="00000000" w:rsidRPr="00000000" w14:paraId="0000017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Grounding in Proof of Work:</w:t>
      </w:r>
      <w:r w:rsidDel="00000000" w:rsidR="00000000" w:rsidRPr="00000000">
        <w:rPr>
          <w:rFonts w:ascii="Google Sans Text" w:cs="Google Sans Text" w:eastAsia="Google Sans Text" w:hAnsi="Google Sans Text"/>
          <w:i w:val="0"/>
          <w:color w:val="1b1c1d"/>
          <w:sz w:val="24"/>
          <w:szCs w:val="24"/>
          <w:rtl w:val="0"/>
        </w:rPr>
        <w:t xml:space="preserve"> XENBlocks provides a tangible, operational PoW mechanism that generates the XNM token. XNM's explicit designation as a foundational "Symbolic Substance Token" within XQE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gives the abstract economic theory a concrete starting point rooted in classical computation.</w:t>
      </w:r>
    </w:p>
    <w:p w:rsidR="00000000" w:rsidDel="00000000" w:rsidP="00000000" w:rsidRDefault="00000000" w:rsidRPr="00000000" w14:paraId="0000017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Focus on Fairness and Accessibility:</w:t>
      </w:r>
      <w:r w:rsidDel="00000000" w:rsidR="00000000" w:rsidRPr="00000000">
        <w:rPr>
          <w:rFonts w:ascii="Google Sans Text" w:cs="Google Sans Text" w:eastAsia="Google Sans Text" w:hAnsi="Google Sans Text"/>
          <w:i w:val="0"/>
          <w:color w:val="1b1c1d"/>
          <w:sz w:val="24"/>
          <w:szCs w:val="24"/>
          <w:rtl w:val="0"/>
        </w:rPr>
        <w:t xml:space="preserve"> The design choices for XENBlocks (utilizing the Argon2id algorithm)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the X1 blockchain (featuring zero-cost votes for validators)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are geared towards promoting broader participation and decentralization, aligning with often-cited crypto ideals.</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Challenges and Speculative Aspects:</w:t>
      </w:r>
    </w:p>
    <w:p w:rsidR="00000000" w:rsidDel="00000000" w:rsidP="00000000" w:rsidRDefault="00000000" w:rsidRPr="00000000" w14:paraId="0000018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Empirical Validation of XQE's Core Tenets:</w:t>
      </w:r>
      <w:r w:rsidDel="00000000" w:rsidR="00000000" w:rsidRPr="00000000">
        <w:rPr>
          <w:rFonts w:ascii="Google Sans Text" w:cs="Google Sans Text" w:eastAsia="Google Sans Text" w:hAnsi="Google Sans Text"/>
          <w:i w:val="0"/>
          <w:color w:val="1b1c1d"/>
          <w:sz w:val="24"/>
          <w:szCs w:val="24"/>
          <w:rtl w:val="0"/>
        </w:rPr>
        <w:t xml:space="preserve"> The foundational principles of XQE—such as consciousness directly modulating a measurable Time Coefficient, or the practical harvesting of Zero-Point Energy from a "Platonic Vacuum" based on theories like those of Howard and Seely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—are highly speculative and currently reside outside the bounds of mainstream, empirically validated science. The ultimate success of XQE as envisioned is heavily contingent upon significant breakthroughs in these frontier areas of physics and consciousness research. Consequently, early participation and valuation within such an economy would rely substantially on belief in its foundational principles and the anticipation of future validation, making community conviction and narrative strength exceptionally important.</w:t>
      </w:r>
    </w:p>
    <w:p w:rsidR="00000000" w:rsidDel="00000000" w:rsidP="00000000" w:rsidRDefault="00000000" w:rsidRPr="00000000" w14:paraId="0000018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Measurement and Modulation of the Time Coefficient:</w:t>
      </w:r>
      <w:r w:rsidDel="00000000" w:rsidR="00000000" w:rsidRPr="00000000">
        <w:rPr>
          <w:rFonts w:ascii="Google Sans Text" w:cs="Google Sans Text" w:eastAsia="Google Sans Text" w:hAnsi="Google Sans Text"/>
          <w:i w:val="0"/>
          <w:color w:val="1b1c1d"/>
          <w:sz w:val="24"/>
          <w:szCs w:val="24"/>
          <w:rtl w:val="0"/>
        </w:rPr>
        <w:t xml:space="preserve"> The practical, reliable, and scalable measurement of a "Time Coefficient" linked to consciousness and quantum decoherence, let alone its technological modulation via "Decoherence Modulation Technology," represents a monumental scientific and engineering hurdle.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Without such capabilities, a core mechanism of XQE remains theoretical.</w:t>
      </w:r>
    </w:p>
    <w:p w:rsidR="00000000" w:rsidDel="00000000" w:rsidP="00000000" w:rsidRDefault="00000000" w:rsidRPr="00000000" w14:paraId="0000018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Bridging the Conceptual-Technical Gap:</w:t>
      </w:r>
      <w:r w:rsidDel="00000000" w:rsidR="00000000" w:rsidRPr="00000000">
        <w:rPr>
          <w:rFonts w:ascii="Google Sans Text" w:cs="Google Sans Text" w:eastAsia="Google Sans Text" w:hAnsi="Google Sans Text"/>
          <w:i w:val="0"/>
          <w:color w:val="1b1c1d"/>
          <w:sz w:val="24"/>
          <w:szCs w:val="24"/>
          <w:rtl w:val="0"/>
        </w:rPr>
        <w:t xml:space="preserve"> Translating the profound and often esoteric philosophical concepts of XQE into robust, verifiable, and scalable blockchain mechanisms on the X1 L1 is an extremely complex undertaking. The path from abstract notions of "live information" and "conscious agency" to concrete smart contract logic and token functionalities is fraught with challenges.</w:t>
      </w:r>
    </w:p>
    <w:p w:rsidR="00000000" w:rsidDel="00000000" w:rsidP="00000000" w:rsidRDefault="00000000" w:rsidRPr="00000000" w14:paraId="0000018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Architectural Clarity (SVM vs. EVM):</w:t>
      </w:r>
      <w:r w:rsidDel="00000000" w:rsidR="00000000" w:rsidRPr="00000000">
        <w:rPr>
          <w:rFonts w:ascii="Google Sans Text" w:cs="Google Sans Text" w:eastAsia="Google Sans Text" w:hAnsi="Google Sans Text"/>
          <w:i w:val="0"/>
          <w:color w:val="1b1c1d"/>
          <w:sz w:val="24"/>
          <w:szCs w:val="24"/>
          <w:rtl w:val="0"/>
        </w:rPr>
        <w:t xml:space="preserve"> The noted discrepancy between X1's documented SVM architecture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and the XENBlocks whitepaper's reference to "Ethereum compatible programmability"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requires clear resolution to provide a coherent strategy for developer engagement and ecosystem growth.</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Synergies:</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Despite the challenges, potential synergies exist. The PoW output of XENBlocks (XNM) directly serves as a base-layer "Substance" in the XQE model. The X1 blockchain's high-throughput potential, if realized through its SVM architecture, could support the complex data management and transaction processing needs of XQE's envisioned Dynamic Information Field and Quantum Ledger Network. Furthermore, the philosophical alignment around "first principles of crypto" within the XEN community could foster a strong, cohesive, and resilient user base willing to explore these advanced concepts.</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XEN project appears to follow a phased approach: initially building a broad community and foundational assets (like XEN on Ethereum and XNM via XENBlocks) based on simpler "fair mint" and PoW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established community and its generated assets then become the initial "population" and "substance" for the more ambitious XQE framework, which aims to imbue these activities and assets with deeper, quantum-conscious meaning and utility.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The Role of the Time Coefficient as a Novel Metric</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 the Time Coefficient (TC) could be reliably measured and integrated into economic systems, it could revolutionize how value is assessed. It offers a potential pathway to quantify the "quality" of information, the "degree of conscious investment," or the "stability" of an asset in a way that transcends mere data volume, computational work, or traditional utility metrics.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high TC, representing low decoherence and high stability due to focused attention, could become a premium attribute. This could lead to new forms of risk management (where decoherence is a measure of instability) and even novel markets based on "attention-stabilized" assets or patterns.</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Potential Research and Development Pathways</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realization of the XQE vision necessitates progress along several research and development trajectories:</w:t>
      </w:r>
    </w:p>
    <w:p w:rsidR="00000000" w:rsidDel="00000000" w:rsidP="00000000" w:rsidRDefault="00000000" w:rsidRPr="00000000" w14:paraId="0000018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Fundamental Scientific Research:</w:t>
      </w:r>
      <w:r w:rsidDel="00000000" w:rsidR="00000000" w:rsidRPr="00000000">
        <w:rPr>
          <w:rFonts w:ascii="Google Sans Text" w:cs="Google Sans Text" w:eastAsia="Google Sans Text" w:hAnsi="Google Sans Text"/>
          <w:i w:val="0"/>
          <w:color w:val="1b1c1d"/>
          <w:sz w:val="24"/>
          <w:szCs w:val="24"/>
          <w:rtl w:val="0"/>
        </w:rPr>
        <w:t xml:space="preserve"> This includes efforts to empirically validate (or refute) the physical basis of the Time Coefficient, the proposed mechanisms for consciousness-matter interaction, and the feasibility of ZPE harvesting methods as described in related theoretical papers.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9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Technological Development:</w:t>
      </w:r>
      <w:r w:rsidDel="00000000" w:rsidR="00000000" w:rsidRPr="00000000">
        <w:rPr>
          <w:rFonts w:ascii="Google Sans Text" w:cs="Google Sans Text" w:eastAsia="Google Sans Text" w:hAnsi="Google Sans Text"/>
          <w:i w:val="0"/>
          <w:color w:val="1b1c1d"/>
          <w:sz w:val="24"/>
          <w:szCs w:val="24"/>
          <w:rtl w:val="0"/>
        </w:rPr>
        <w:t xml:space="preserve"> This involves creating sensors or methodologies capable of measuring TC-like phenomena; developing practical "Decoherence Modulation Technology" interfaces; and building out the computational and social infrastructure for the Augmented Collective Intelligence (ACI).</w:t>
      </w:r>
    </w:p>
    <w:p w:rsidR="00000000" w:rsidDel="00000000" w:rsidP="00000000" w:rsidRDefault="00000000" w:rsidRPr="00000000" w14:paraId="0000019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X1 Blockchain and SVM Development:</w:t>
      </w:r>
      <w:r w:rsidDel="00000000" w:rsidR="00000000" w:rsidRPr="00000000">
        <w:rPr>
          <w:rFonts w:ascii="Google Sans Text" w:cs="Google Sans Text" w:eastAsia="Google Sans Text" w:hAnsi="Google Sans Text"/>
          <w:i w:val="0"/>
          <w:color w:val="1b1c1d"/>
          <w:sz w:val="24"/>
          <w:szCs w:val="24"/>
          <w:rtl w:val="0"/>
        </w:rPr>
        <w:t xml:space="preserve"> Enhancing the X1 L1 to natively support, or efficiently interface with, XQE-specific data types and processes will be crucial. This could involve developing SVM-based smart contracts, oracles, or state channels that can interact with (even if initially proxies of) TC metrics or other XQE-derived parameters.</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XQE's description of a "Dynamic Information Field" (DIF) shaped by collective attention and ingressed forms, within which conscious agents interact and co-create reality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bears a conceptual resemblance to the underpinnings of a deeply immersive and dynamic metaverse. Unlike current metaverses typically built on game engines with predefined physics, an XQE-based metaverse could feature "rules" and an "experiential reality" that are actively and continuously shaped by the consciousness of its participants, offering a far more profound level of interactivity and emergence.</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The Audacity of a Conscious Cosmos Economy</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XENBlocks, X1, and Xenial Quantum Economy initiative, in its totality, represents an extraordinarily ambitious endeavor. It seeks to construct not merely a new blockchain or digital currency, but an economic system "fundamentally aligned with the creative, conscious, and evolving nature of the cosmos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vision is characterized by high risk, given its reliance on unproven theories and the immense technical challenges involved, but also by the potential for high reward in terms of paradigm-shifting innovation.</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path to realizing such a "conscious cosmic co-creation" is fraught with theoretical and practical hurdles, the project stands as a bold attempt to explore the very frontiers of how technology, economics, and our understanding of reality might intersect and co-evolve. It challenges conventional thinking and invites a deeper consideration of the role of consciousness in the universe and in the systems we build.</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IX. Conclusion</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XENBlocks protocol, operating on the X1 SVM-compatible blockchain, provides a foundational Proof-of-Work layer that generates the XNM (Xenium) token. This token serves as gas on the X1 network and can be staked for further roles and rewards, embodying a commitment to fair mining principles through its use of the Argon2id algorithm.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these components into the Xenial Quantum Economy (XQE) elevates their significance from purely technical constructs to elements within a highly conceptual, consciousness-centric economic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XNM is designated as a "Symbolic Substance Token," representing the value of classical computational work within a system that posits consciousness as fundamental and reality as participatory. The XQE's core tenets, including Federico Faggin's "live information," the "Time Coefficient" modulated by focused attention (as an act of free will), and the ingression of potentiality from a "Platonic Vacuum," propose a radical redefinition of value, time, and substance.</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X1 blockchain is positioned as the L1 substrate potentially capable of supporting the XQE's "Quantum Ledger Network" by managing the classical data records of its abstract quantum and live informational dynamics.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XENFTs and other ecosystem projects further extend the potential for representing XQE concepts like stabilized patterns or ingressed novelty.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XQE framework rests heavily on speculative physics (e.g., ZPE harvesting based on Howard/Seely theories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and unproven mechanisms of consciousness-matter interaction (e.g., measurable modulation of decoherence rates via attention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practical realization of key XQE metrics like the Time Coefficient and technologies like Decoherence Modulation Technology faces immense scientific and engineering challenges.</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ambitious synthesis of blockchain technology with quantum theory and philosophy of mind is both the project's most compelling aspect and its greatest vulnerability. Success hinges on future breakthroughs in fundamental science and the ability to translate these profound, abstract concepts into verifiable and scalable technological implementations.</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essence, the XENBlocks/X1/XQE endeavor is a pioneering exploration into a new frontier where the digital, the quantum, and the conscious converge. It challenges the boundaries of current economic and technological paradigms, proposing a future where value is intrinsically linked to meaning, attention, and the co-creative potential of consciousness itself. While its ultimate trajectory remains uncertain and dependent on resolving significant theoretical and practical questions, its intellectual audacity provides fertile ground for thought and potential innovation at the intersection of multiple advanced disciplines.</w:t>
      </w:r>
    </w:p>
    <w:p w:rsidR="00000000" w:rsidDel="00000000" w:rsidP="00000000" w:rsidRDefault="00000000" w:rsidRPr="00000000" w14:paraId="000001A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A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XenBlocks PoW | Xenblocks PoW, accessed June 13, 2025, </w:t>
      </w:r>
      <w:hyperlink r:id="rId6">
        <w:r w:rsidDel="00000000" w:rsidR="00000000" w:rsidRPr="00000000">
          <w:rPr>
            <w:rFonts w:ascii="Google Sans" w:cs="Google Sans" w:eastAsia="Google Sans" w:hAnsi="Google Sans"/>
            <w:color w:val="0000ee"/>
            <w:sz w:val="24"/>
            <w:szCs w:val="24"/>
            <w:u w:val="single"/>
            <w:rtl w:val="0"/>
          </w:rPr>
          <w:t xml:space="preserve">https://docs.xenblocks.io/</w:t>
        </w:r>
      </w:hyperlink>
      <w:r w:rsidDel="00000000" w:rsidR="00000000" w:rsidRPr="00000000">
        <w:rPr>
          <w:rtl w:val="0"/>
        </w:rPr>
      </w:r>
    </w:p>
    <w:p w:rsidR="00000000" w:rsidDel="00000000" w:rsidP="00000000" w:rsidRDefault="00000000" w:rsidRPr="00000000" w14:paraId="000001A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X1 Blockchain: Introduction to X1, accessed June 13, 2025, </w:t>
      </w:r>
      <w:hyperlink r:id="rId7">
        <w:r w:rsidDel="00000000" w:rsidR="00000000" w:rsidRPr="00000000">
          <w:rPr>
            <w:rFonts w:ascii="Google Sans" w:cs="Google Sans" w:eastAsia="Google Sans" w:hAnsi="Google Sans"/>
            <w:color w:val="0000ee"/>
            <w:sz w:val="24"/>
            <w:szCs w:val="24"/>
            <w:u w:val="single"/>
            <w:rtl w:val="0"/>
          </w:rPr>
          <w:t xml:space="preserve">https://docs.x1.xyz/</w:t>
        </w:r>
      </w:hyperlink>
      <w:r w:rsidDel="00000000" w:rsidR="00000000" w:rsidRPr="00000000">
        <w:rPr>
          <w:rtl w:val="0"/>
        </w:rPr>
      </w:r>
    </w:p>
    <w:p w:rsidR="00000000" w:rsidDel="00000000" w:rsidP="00000000" w:rsidRDefault="00000000" w:rsidRPr="00000000" w14:paraId="000001A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coefficient....pdf</w:t>
      </w:r>
    </w:p>
    <w:p w:rsidR="00000000" w:rsidDel="00000000" w:rsidP="00000000" w:rsidRDefault="00000000" w:rsidRPr="00000000" w14:paraId="000001A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Solana Virtual Machine (SVM)? - OSL, accessed June 13, 2025, </w:t>
      </w:r>
      <w:hyperlink r:id="rId8">
        <w:r w:rsidDel="00000000" w:rsidR="00000000" w:rsidRPr="00000000">
          <w:rPr>
            <w:rFonts w:ascii="Google Sans" w:cs="Google Sans" w:eastAsia="Google Sans" w:hAnsi="Google Sans"/>
            <w:color w:val="0000ee"/>
            <w:sz w:val="24"/>
            <w:szCs w:val="24"/>
            <w:u w:val="single"/>
            <w:rtl w:val="0"/>
          </w:rPr>
          <w:t xml:space="preserve">https://osl.com/en/academy/article/what-is-the-solana-virtual-machine-svm</w:t>
        </w:r>
      </w:hyperlink>
      <w:r w:rsidDel="00000000" w:rsidR="00000000" w:rsidRPr="00000000">
        <w:rPr>
          <w:rtl w:val="0"/>
        </w:rPr>
      </w:r>
    </w:p>
    <w:p w:rsidR="00000000" w:rsidDel="00000000" w:rsidP="00000000" w:rsidRDefault="00000000" w:rsidRPr="00000000" w14:paraId="000001A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Solana Virtual Machine (SVM)? - Backpack Learn, accessed June 13, 2025, </w:t>
      </w:r>
      <w:hyperlink r:id="rId9">
        <w:r w:rsidDel="00000000" w:rsidR="00000000" w:rsidRPr="00000000">
          <w:rPr>
            <w:rFonts w:ascii="Google Sans" w:cs="Google Sans" w:eastAsia="Google Sans" w:hAnsi="Google Sans"/>
            <w:color w:val="0000ee"/>
            <w:sz w:val="24"/>
            <w:szCs w:val="24"/>
            <w:u w:val="single"/>
            <w:rtl w:val="0"/>
          </w:rPr>
          <w:t xml:space="preserve">https://learn.backpack.exchange/articles/what-is-the-solana-virtual-machine-svm</w:t>
        </w:r>
      </w:hyperlink>
      <w:r w:rsidDel="00000000" w:rsidR="00000000" w:rsidRPr="00000000">
        <w:rPr>
          <w:rtl w:val="0"/>
        </w:rPr>
      </w:r>
    </w:p>
    <w:p w:rsidR="00000000" w:rsidDel="00000000" w:rsidP="00000000" w:rsidRDefault="00000000" w:rsidRPr="00000000" w14:paraId="000001A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Now Supporting OKX X1 Layer 2 - Ankr | Blog, accessed June 13, 2025, </w:t>
      </w:r>
      <w:hyperlink r:id="rId10">
        <w:r w:rsidDel="00000000" w:rsidR="00000000" w:rsidRPr="00000000">
          <w:rPr>
            <w:rFonts w:ascii="Google Sans" w:cs="Google Sans" w:eastAsia="Google Sans" w:hAnsi="Google Sans"/>
            <w:color w:val="0000ee"/>
            <w:sz w:val="24"/>
            <w:szCs w:val="24"/>
            <w:u w:val="single"/>
            <w:rtl w:val="0"/>
          </w:rPr>
          <w:t xml:space="preserve">https://www.ankr.com/blog/now-supporting-okx-x1-layer-2/</w:t>
        </w:r>
      </w:hyperlink>
      <w:r w:rsidDel="00000000" w:rsidR="00000000" w:rsidRPr="00000000">
        <w:rPr>
          <w:rtl w:val="0"/>
        </w:rPr>
      </w:r>
    </w:p>
    <w:p w:rsidR="00000000" w:rsidDel="00000000" w:rsidP="00000000" w:rsidRDefault="00000000" w:rsidRPr="00000000" w14:paraId="000001A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Indo-Asian News Service-OKX'S X1 TESTNET NOW SUPPORTED BY QUICKSWAP DEX, accessed June 13, 2025, </w:t>
      </w:r>
      <w:hyperlink r:id="rId11">
        <w:r w:rsidDel="00000000" w:rsidR="00000000" w:rsidRPr="00000000">
          <w:rPr>
            <w:rFonts w:ascii="Google Sans" w:cs="Google Sans" w:eastAsia="Google Sans" w:hAnsi="Google Sans"/>
            <w:color w:val="0000ee"/>
            <w:sz w:val="24"/>
            <w:szCs w:val="24"/>
            <w:u w:val="single"/>
            <w:rtl w:val="0"/>
          </w:rPr>
          <w:t xml:space="preserve">https://ians.in/pr-wire-detail/okxs-x1-testnet-now-supported-by-quickswap-dex-27-12-2023</w:t>
        </w:r>
      </w:hyperlink>
      <w:r w:rsidDel="00000000" w:rsidR="00000000" w:rsidRPr="00000000">
        <w:rPr>
          <w:rtl w:val="0"/>
        </w:rPr>
      </w:r>
    </w:p>
    <w:p w:rsidR="00000000" w:rsidDel="00000000" w:rsidP="00000000" w:rsidRDefault="00000000" w:rsidRPr="00000000" w14:paraId="000001A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X1EcoChain/whitepaper: X1 EcoChain - GitHub, accessed June 13, 2025, </w:t>
      </w:r>
      <w:hyperlink r:id="rId12">
        <w:r w:rsidDel="00000000" w:rsidR="00000000" w:rsidRPr="00000000">
          <w:rPr>
            <w:rFonts w:ascii="Google Sans" w:cs="Google Sans" w:eastAsia="Google Sans" w:hAnsi="Google Sans"/>
            <w:color w:val="0000ee"/>
            <w:sz w:val="24"/>
            <w:szCs w:val="24"/>
            <w:u w:val="single"/>
            <w:rtl w:val="0"/>
          </w:rPr>
          <w:t xml:space="preserve">https://github.com/X1EcoChain/whitepaper</w:t>
        </w:r>
      </w:hyperlink>
      <w:r w:rsidDel="00000000" w:rsidR="00000000" w:rsidRPr="00000000">
        <w:rPr>
          <w:rtl w:val="0"/>
        </w:rPr>
      </w:r>
    </w:p>
    <w:p w:rsidR="00000000" w:rsidDel="00000000" w:rsidP="00000000" w:rsidRDefault="00000000" w:rsidRPr="00000000" w14:paraId="000001A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 TON surge expose market weakness; BlockDAG's X1 app sets new record with 1.5M users - Crypto News, accessed June 13, 2025, </w:t>
      </w:r>
      <w:hyperlink r:id="rId13">
        <w:r w:rsidDel="00000000" w:rsidR="00000000" w:rsidRPr="00000000">
          <w:rPr>
            <w:rFonts w:ascii="Google Sans" w:cs="Google Sans" w:eastAsia="Google Sans" w:hAnsi="Google Sans"/>
            <w:color w:val="0000ee"/>
            <w:sz w:val="24"/>
            <w:szCs w:val="24"/>
            <w:u w:val="single"/>
            <w:rtl w:val="0"/>
          </w:rPr>
          <w:t xml:space="preserve">https://crypto.news/ada-ton-surge-expose-market-weakness-blockdags-x1-app-sets-new-record-with-1-5m-users/</w:t>
        </w:r>
      </w:hyperlink>
      <w:r w:rsidDel="00000000" w:rsidR="00000000" w:rsidRPr="00000000">
        <w:rPr>
          <w:rtl w:val="0"/>
        </w:rPr>
      </w:r>
    </w:p>
    <w:p w:rsidR="00000000" w:rsidDel="00000000" w:rsidP="00000000" w:rsidRDefault="00000000" w:rsidRPr="00000000" w14:paraId="000001A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Cypherock X1 - Hardware - Choose your wallet - Bitcoin, accessed June 13, 2025, </w:t>
      </w:r>
      <w:hyperlink r:id="rId14">
        <w:r w:rsidDel="00000000" w:rsidR="00000000" w:rsidRPr="00000000">
          <w:rPr>
            <w:rFonts w:ascii="Google Sans" w:cs="Google Sans" w:eastAsia="Google Sans" w:hAnsi="Google Sans"/>
            <w:color w:val="0000ee"/>
            <w:sz w:val="24"/>
            <w:szCs w:val="24"/>
            <w:u w:val="single"/>
            <w:rtl w:val="0"/>
          </w:rPr>
          <w:t xml:space="preserve">https://bitcoin.org/en/wallets/hardware/cypherockx1/</w:t>
        </w:r>
      </w:hyperlink>
      <w:r w:rsidDel="00000000" w:rsidR="00000000" w:rsidRPr="00000000">
        <w:rPr>
          <w:rtl w:val="0"/>
        </w:rPr>
      </w:r>
    </w:p>
    <w:p w:rsidR="00000000" w:rsidDel="00000000" w:rsidP="00000000" w:rsidRDefault="00000000" w:rsidRPr="00000000" w14:paraId="000001A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Reproducible Builds in Cypherock X1: The Open-Source Hardware Wallet, accessed June 13, 2025, </w:t>
      </w:r>
      <w:hyperlink r:id="rId15">
        <w:r w:rsidDel="00000000" w:rsidR="00000000" w:rsidRPr="00000000">
          <w:rPr>
            <w:rFonts w:ascii="Google Sans" w:cs="Google Sans" w:eastAsia="Google Sans" w:hAnsi="Google Sans"/>
            <w:color w:val="0000ee"/>
            <w:sz w:val="24"/>
            <w:szCs w:val="24"/>
            <w:u w:val="single"/>
            <w:rtl w:val="0"/>
          </w:rPr>
          <w:t xml:space="preserve">https://www.cypherock.com/blogs/behind-the-scenes-reproducible-builds-and-open-source-development-in-cypherock-x1</w:t>
        </w:r>
      </w:hyperlink>
      <w:r w:rsidDel="00000000" w:rsidR="00000000" w:rsidRPr="00000000">
        <w:rPr>
          <w:rtl w:val="0"/>
        </w:rPr>
      </w:r>
    </w:p>
    <w:p w:rsidR="00000000" w:rsidDel="00000000" w:rsidP="00000000" w:rsidRDefault="00000000" w:rsidRPr="00000000" w14:paraId="000001A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XenBlocks Whitepaper v. 0.1 - Reddit, accessed June 13, 2025, </w:t>
      </w:r>
      <w:hyperlink r:id="rId16">
        <w:r w:rsidDel="00000000" w:rsidR="00000000" w:rsidRPr="00000000">
          <w:rPr>
            <w:rFonts w:ascii="Google Sans" w:cs="Google Sans" w:eastAsia="Google Sans" w:hAnsi="Google Sans"/>
            <w:color w:val="0000ee"/>
            <w:sz w:val="24"/>
            <w:szCs w:val="24"/>
            <w:u w:val="single"/>
            <w:rtl w:val="0"/>
          </w:rPr>
          <w:t xml:space="preserve">https://www.reddit.com/r/XenBlocks/comments/17itz80/xenblocks_whitepaper_v_01/</w:t>
        </w:r>
      </w:hyperlink>
      <w:r w:rsidDel="00000000" w:rsidR="00000000" w:rsidRPr="00000000">
        <w:rPr>
          <w:rtl w:val="0"/>
        </w:rPr>
      </w:r>
    </w:p>
    <w:p w:rsidR="00000000" w:rsidDel="00000000" w:rsidP="00000000" w:rsidRDefault="00000000" w:rsidRPr="00000000" w14:paraId="000001A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X1 Validator, accessed June 13, 2025, </w:t>
      </w:r>
      <w:hyperlink r:id="rId17">
        <w:r w:rsidDel="00000000" w:rsidR="00000000" w:rsidRPr="00000000">
          <w:rPr>
            <w:rFonts w:ascii="Google Sans" w:cs="Google Sans" w:eastAsia="Google Sans" w:hAnsi="Google Sans"/>
            <w:color w:val="0000ee"/>
            <w:sz w:val="24"/>
            <w:szCs w:val="24"/>
            <w:u w:val="single"/>
            <w:rtl w:val="0"/>
          </w:rPr>
          <w:t xml:space="preserve">http://x1val.online/</w:t>
        </w:r>
      </w:hyperlink>
      <w:r w:rsidDel="00000000" w:rsidR="00000000" w:rsidRPr="00000000">
        <w:rPr>
          <w:rtl w:val="0"/>
        </w:rPr>
      </w:r>
    </w:p>
    <w:p w:rsidR="00000000" w:rsidDel="00000000" w:rsidP="00000000" w:rsidRDefault="00000000" w:rsidRPr="00000000" w14:paraId="000001A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Trabajos, empleo de Forking | Freelancer, accessed June 13, 2025, </w:t>
      </w:r>
      <w:hyperlink r:id="rId18">
        <w:r w:rsidDel="00000000" w:rsidR="00000000" w:rsidRPr="00000000">
          <w:rPr>
            <w:rFonts w:ascii="Google Sans" w:cs="Google Sans" w:eastAsia="Google Sans" w:hAnsi="Google Sans"/>
            <w:color w:val="0000ee"/>
            <w:sz w:val="24"/>
            <w:szCs w:val="24"/>
            <w:u w:val="single"/>
            <w:rtl w:val="0"/>
          </w:rPr>
          <w:t xml:space="preserve">https://www.freelancer.ec/job-search/forking/</w:t>
        </w:r>
      </w:hyperlink>
      <w:r w:rsidDel="00000000" w:rsidR="00000000" w:rsidRPr="00000000">
        <w:rPr>
          <w:rtl w:val="0"/>
        </w:rPr>
      </w:r>
    </w:p>
    <w:p w:rsidR="00000000" w:rsidDel="00000000" w:rsidP="00000000" w:rsidRDefault="00000000" w:rsidRPr="00000000" w14:paraId="000001B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add wallet in website Jobs, Employment | Freelancer, accessed June 13, 2025, </w:t>
      </w:r>
      <w:hyperlink r:id="rId19">
        <w:r w:rsidDel="00000000" w:rsidR="00000000" w:rsidRPr="00000000">
          <w:rPr>
            <w:rFonts w:ascii="Google Sans" w:cs="Google Sans" w:eastAsia="Google Sans" w:hAnsi="Google Sans"/>
            <w:color w:val="0000ee"/>
            <w:sz w:val="24"/>
            <w:szCs w:val="24"/>
            <w:u w:val="single"/>
            <w:rtl w:val="0"/>
          </w:rPr>
          <w:t xml:space="preserve">https://www.freelancer.com/job-search/how-to-add-wallet-in-website/38/</w:t>
        </w:r>
      </w:hyperlink>
      <w:r w:rsidDel="00000000" w:rsidR="00000000" w:rsidRPr="00000000">
        <w:rPr>
          <w:rtl w:val="0"/>
        </w:rPr>
      </w:r>
    </w:p>
    <w:p w:rsidR="00000000" w:rsidDel="00000000" w:rsidP="00000000" w:rsidRDefault="00000000" w:rsidRPr="00000000" w14:paraId="000001B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There is a number of fair ways to get into #X1 Blockchain: | 0xmr33 on Binance Square, accessed June 13, 2025, </w:t>
      </w:r>
      <w:hyperlink r:id="rId20">
        <w:r w:rsidDel="00000000" w:rsidR="00000000" w:rsidRPr="00000000">
          <w:rPr>
            <w:rFonts w:ascii="Google Sans" w:cs="Google Sans" w:eastAsia="Google Sans" w:hAnsi="Google Sans"/>
            <w:color w:val="0000ee"/>
            <w:sz w:val="24"/>
            <w:szCs w:val="24"/>
            <w:u w:val="single"/>
            <w:rtl w:val="0"/>
          </w:rPr>
          <w:t xml:space="preserve">https://www.binance.com/en-TR/square/post/4090766669610</w:t>
        </w:r>
      </w:hyperlink>
      <w:r w:rsidDel="00000000" w:rsidR="00000000" w:rsidRPr="00000000">
        <w:rPr>
          <w:rtl w:val="0"/>
        </w:rPr>
      </w:r>
    </w:p>
    <w:p w:rsidR="00000000" w:rsidDel="00000000" w:rsidP="00000000" w:rsidRDefault="00000000" w:rsidRPr="00000000" w14:paraId="000001B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Simple Wiki Page of X1 Blockchain XEN Crypto Ecosystem.md at main - GitHub, accessed June 13, 2025, </w:t>
      </w:r>
      <w:hyperlink r:id="rId21">
        <w:r w:rsidDel="00000000" w:rsidR="00000000" w:rsidRPr="00000000">
          <w:rPr>
            <w:rFonts w:ascii="Google Sans" w:cs="Google Sans" w:eastAsia="Google Sans" w:hAnsi="Google Sans"/>
            <w:color w:val="0000ee"/>
            <w:sz w:val="24"/>
            <w:szCs w:val="24"/>
            <w:u w:val="single"/>
            <w:rtl w:val="0"/>
          </w:rPr>
          <w:t xml:space="preserve">https://github.com/xenartist/x1-wiki/blob/main/X1.Wiki%20-%20A%20Simple%20Wiki%20Page%20of%20X1%20Blockchain%20XEN%20Crypto%20Ecosystem.md</w:t>
        </w:r>
      </w:hyperlink>
      <w:r w:rsidDel="00000000" w:rsidR="00000000" w:rsidRPr="00000000">
        <w:rPr>
          <w:rtl w:val="0"/>
        </w:rPr>
      </w:r>
    </w:p>
    <w:p w:rsidR="00000000" w:rsidDel="00000000" w:rsidP="00000000" w:rsidRDefault="00000000" w:rsidRPr="00000000" w14:paraId="000001B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Argon2? Password Hashing Explained - JumpCloud, accessed June 13, 2025, </w:t>
      </w:r>
      <w:hyperlink r:id="rId22">
        <w:r w:rsidDel="00000000" w:rsidR="00000000" w:rsidRPr="00000000">
          <w:rPr>
            <w:rFonts w:ascii="Google Sans" w:cs="Google Sans" w:eastAsia="Google Sans" w:hAnsi="Google Sans"/>
            <w:color w:val="0000ee"/>
            <w:sz w:val="24"/>
            <w:szCs w:val="24"/>
            <w:u w:val="single"/>
            <w:rtl w:val="0"/>
          </w:rPr>
          <w:t xml:space="preserve">https://jumpcloud.com/it-index/what-is-argon2</w:t>
        </w:r>
      </w:hyperlink>
      <w:r w:rsidDel="00000000" w:rsidR="00000000" w:rsidRPr="00000000">
        <w:rPr>
          <w:rtl w:val="0"/>
        </w:rPr>
      </w:r>
    </w:p>
    <w:p w:rsidR="00000000" w:rsidDel="00000000" w:rsidP="00000000" w:rsidRDefault="00000000" w:rsidRPr="00000000" w14:paraId="000001B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Argon2? - argon2-cffi 25.1.0 documentation, accessed June 13, 2025, </w:t>
      </w:r>
      <w:hyperlink r:id="rId23">
        <w:r w:rsidDel="00000000" w:rsidR="00000000" w:rsidRPr="00000000">
          <w:rPr>
            <w:rFonts w:ascii="Google Sans" w:cs="Google Sans" w:eastAsia="Google Sans" w:hAnsi="Google Sans"/>
            <w:color w:val="0000ee"/>
            <w:sz w:val="24"/>
            <w:szCs w:val="24"/>
            <w:u w:val="single"/>
            <w:rtl w:val="0"/>
          </w:rPr>
          <w:t xml:space="preserve">https://argon2-cffi.readthedocs.io/en/stable/argon2.html</w:t>
        </w:r>
      </w:hyperlink>
      <w:r w:rsidDel="00000000" w:rsidR="00000000" w:rsidRPr="00000000">
        <w:rPr>
          <w:rtl w:val="0"/>
        </w:rPr>
      </w:r>
    </w:p>
    <w:p w:rsidR="00000000" w:rsidDel="00000000" w:rsidP="00000000" w:rsidRDefault="00000000" w:rsidRPr="00000000" w14:paraId="000001B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the Strength of Argon2: The Future of Secure Hashing - Online Hash Crack, accessed June 13, 2025, </w:t>
      </w:r>
      <w:hyperlink r:id="rId24">
        <w:r w:rsidDel="00000000" w:rsidR="00000000" w:rsidRPr="00000000">
          <w:rPr>
            <w:rFonts w:ascii="Google Sans" w:cs="Google Sans" w:eastAsia="Google Sans" w:hAnsi="Google Sans"/>
            <w:color w:val="0000ee"/>
            <w:sz w:val="24"/>
            <w:szCs w:val="24"/>
            <w:u w:val="single"/>
            <w:rtl w:val="0"/>
          </w:rPr>
          <w:t xml:space="preserve">https://www.onlinehashcrack.com/guides/cryptography-algorithms/unlocking-the-strength-of-argon2-the-future-of-secure-hashing.php</w:t>
        </w:r>
      </w:hyperlink>
      <w:r w:rsidDel="00000000" w:rsidR="00000000" w:rsidRPr="00000000">
        <w:rPr>
          <w:rtl w:val="0"/>
        </w:rPr>
      </w:r>
    </w:p>
    <w:p w:rsidR="00000000" w:rsidDel="00000000" w:rsidP="00000000" w:rsidRDefault="00000000" w:rsidRPr="00000000" w14:paraId="000001B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password hash Argon2, winner of PHC - GitHub, accessed June 13, 2025, </w:t>
      </w:r>
      <w:hyperlink r:id="rId25">
        <w:r w:rsidDel="00000000" w:rsidR="00000000" w:rsidRPr="00000000">
          <w:rPr>
            <w:rFonts w:ascii="Google Sans" w:cs="Google Sans" w:eastAsia="Google Sans" w:hAnsi="Google Sans"/>
            <w:color w:val="0000ee"/>
            <w:sz w:val="24"/>
            <w:szCs w:val="24"/>
            <w:u w:val="single"/>
            <w:rtl w:val="0"/>
          </w:rPr>
          <w:t xml:space="preserve">https://github.com/P-H-C/phc-winner-argon2</w:t>
        </w:r>
      </w:hyperlink>
      <w:r w:rsidDel="00000000" w:rsidR="00000000" w:rsidRPr="00000000">
        <w:rPr>
          <w:rtl w:val="0"/>
        </w:rPr>
      </w:r>
    </w:p>
    <w:p w:rsidR="00000000" w:rsidDel="00000000" w:rsidP="00000000" w:rsidRDefault="00000000" w:rsidRPr="00000000" w14:paraId="000001B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X1/Mine-XenBlocks.md at main · JozefJarosciak/X1 - GitHub, accessed June 13, 2025, </w:t>
      </w:r>
      <w:hyperlink r:id="rId26">
        <w:r w:rsidDel="00000000" w:rsidR="00000000" w:rsidRPr="00000000">
          <w:rPr>
            <w:rFonts w:ascii="Google Sans" w:cs="Google Sans" w:eastAsia="Google Sans" w:hAnsi="Google Sans"/>
            <w:color w:val="0000ee"/>
            <w:sz w:val="24"/>
            <w:szCs w:val="24"/>
            <w:u w:val="single"/>
            <w:rtl w:val="0"/>
          </w:rPr>
          <w:t xml:space="preserve">https://github.com/JozefJarosciak/X1/blob/main/Mine-XenBlocks.md</w:t>
        </w:r>
      </w:hyperlink>
      <w:r w:rsidDel="00000000" w:rsidR="00000000" w:rsidRPr="00000000">
        <w:rPr>
          <w:rtl w:val="0"/>
        </w:rPr>
      </w:r>
    </w:p>
    <w:p w:rsidR="00000000" w:rsidDel="00000000" w:rsidP="00000000" w:rsidRDefault="00000000" w:rsidRPr="00000000" w14:paraId="000001B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Releases · woodysoil/XenblocksMiner - GitHub, accessed June 13, 2025, </w:t>
      </w:r>
      <w:hyperlink r:id="rId27">
        <w:r w:rsidDel="00000000" w:rsidR="00000000" w:rsidRPr="00000000">
          <w:rPr>
            <w:rFonts w:ascii="Google Sans" w:cs="Google Sans" w:eastAsia="Google Sans" w:hAnsi="Google Sans"/>
            <w:color w:val="0000ee"/>
            <w:sz w:val="24"/>
            <w:szCs w:val="24"/>
            <w:u w:val="single"/>
            <w:rtl w:val="0"/>
          </w:rPr>
          <w:t xml:space="preserve">https://github.com/woodysoil/XenblocksMiner/releases</w:t>
        </w:r>
      </w:hyperlink>
      <w:r w:rsidDel="00000000" w:rsidR="00000000" w:rsidRPr="00000000">
        <w:rPr>
          <w:rtl w:val="0"/>
        </w:rPr>
      </w:r>
    </w:p>
    <w:p w:rsidR="00000000" w:rsidDel="00000000" w:rsidP="00000000" w:rsidRDefault="00000000" w:rsidRPr="00000000" w14:paraId="000001B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Block Rewards | Built In, accessed June 13, 2025, </w:t>
      </w:r>
      <w:hyperlink r:id="rId28">
        <w:r w:rsidDel="00000000" w:rsidR="00000000" w:rsidRPr="00000000">
          <w:rPr>
            <w:rFonts w:ascii="Google Sans" w:cs="Google Sans" w:eastAsia="Google Sans" w:hAnsi="Google Sans"/>
            <w:color w:val="0000ee"/>
            <w:sz w:val="24"/>
            <w:szCs w:val="24"/>
            <w:u w:val="single"/>
            <w:rtl w:val="0"/>
          </w:rPr>
          <w:t xml:space="preserve">https://builtin.com/articles/block-reward</w:t>
        </w:r>
      </w:hyperlink>
      <w:r w:rsidDel="00000000" w:rsidR="00000000" w:rsidRPr="00000000">
        <w:rPr>
          <w:rtl w:val="0"/>
        </w:rPr>
      </w:r>
    </w:p>
    <w:p w:rsidR="00000000" w:rsidDel="00000000" w:rsidP="00000000" w:rsidRDefault="00000000" w:rsidRPr="00000000" w14:paraId="000001B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Block Reward? - OSL, accessed June 13, 2025, </w:t>
      </w:r>
      <w:hyperlink r:id="rId29">
        <w:r w:rsidDel="00000000" w:rsidR="00000000" w:rsidRPr="00000000">
          <w:rPr>
            <w:rFonts w:ascii="Google Sans" w:cs="Google Sans" w:eastAsia="Google Sans" w:hAnsi="Google Sans"/>
            <w:color w:val="0000ee"/>
            <w:sz w:val="24"/>
            <w:szCs w:val="24"/>
            <w:u w:val="single"/>
            <w:rtl w:val="0"/>
          </w:rPr>
          <w:t xml:space="preserve">https://osl.com/academy/article/what-is-a-block-reward/</w:t>
        </w:r>
      </w:hyperlink>
      <w:r w:rsidDel="00000000" w:rsidR="00000000" w:rsidRPr="00000000">
        <w:rPr>
          <w:rtl w:val="0"/>
        </w:rPr>
      </w:r>
    </w:p>
    <w:p w:rsidR="00000000" w:rsidDel="00000000" w:rsidP="00000000" w:rsidRDefault="00000000" w:rsidRPr="00000000" w14:paraId="000001B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 Reward | Incentive for Miners to Mine Blocks - Learn Me A Bitcoin, accessed June 13, 2025, </w:t>
      </w:r>
      <w:hyperlink r:id="rId30">
        <w:r w:rsidDel="00000000" w:rsidR="00000000" w:rsidRPr="00000000">
          <w:rPr>
            <w:rFonts w:ascii="Google Sans" w:cs="Google Sans" w:eastAsia="Google Sans" w:hAnsi="Google Sans"/>
            <w:color w:val="0000ee"/>
            <w:sz w:val="24"/>
            <w:szCs w:val="24"/>
            <w:u w:val="single"/>
            <w:rtl w:val="0"/>
          </w:rPr>
          <w:t xml:space="preserve">https://learnmeabitcoin.com/technical/mining/block-reward/</w:t>
        </w:r>
      </w:hyperlink>
      <w:r w:rsidDel="00000000" w:rsidR="00000000" w:rsidRPr="00000000">
        <w:rPr>
          <w:rtl w:val="0"/>
        </w:rPr>
      </w:r>
    </w:p>
    <w:p w:rsidR="00000000" w:rsidDel="00000000" w:rsidP="00000000" w:rsidRDefault="00000000" w:rsidRPr="00000000" w14:paraId="000001B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 explain how this new framework—Lynchpin Number Theory and the - Squarespace, accessed June 13, 2025, </w:t>
      </w:r>
      <w:hyperlink r:id="rId31">
        <w:r w:rsidDel="00000000" w:rsidR="00000000" w:rsidRPr="00000000">
          <w:rPr>
            <w:rFonts w:ascii="Google Sans" w:cs="Google Sans" w:eastAsia="Google Sans" w:hAnsi="Google Sans"/>
            <w:color w:val="0000ee"/>
            <w:sz w:val="24"/>
            <w:szCs w:val="24"/>
            <w:u w:val="single"/>
            <w:rtl w:val="0"/>
          </w:rPr>
          <w:t xml:space="preserve">https://static1.squarespace.com/static/5f3c292b69b32e2a8fc88ce7/t/67ea03f27b8d5927f9545e27/1743389683055/To_explain_how+%281%29.pdf</w:t>
        </w:r>
      </w:hyperlink>
      <w:r w:rsidDel="00000000" w:rsidR="00000000" w:rsidRPr="00000000">
        <w:rPr>
          <w:rtl w:val="0"/>
        </w:rPr>
      </w:r>
    </w:p>
    <w:p w:rsidR="00000000" w:rsidDel="00000000" w:rsidP="00000000" w:rsidRDefault="00000000" w:rsidRPr="00000000" w14:paraId="000001B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XEN Crypto price today, XEN to USD live price, marketcap and chart | CoinMarketCap, accessed June 13, 2025, </w:t>
      </w:r>
      <w:hyperlink r:id="rId32">
        <w:r w:rsidDel="00000000" w:rsidR="00000000" w:rsidRPr="00000000">
          <w:rPr>
            <w:rFonts w:ascii="Google Sans" w:cs="Google Sans" w:eastAsia="Google Sans" w:hAnsi="Google Sans"/>
            <w:color w:val="0000ee"/>
            <w:sz w:val="24"/>
            <w:szCs w:val="24"/>
            <w:u w:val="single"/>
            <w:rtl w:val="0"/>
          </w:rPr>
          <w:t xml:space="preserve">https://coinmarketcap.com/currencies/xen-crypto/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binance.com/en-TR/square/post/4090766669610" TargetMode="External"/><Relationship Id="rId22" Type="http://schemas.openxmlformats.org/officeDocument/2006/relationships/hyperlink" Target="https://jumpcloud.com/it-index/what-is-argon2" TargetMode="External"/><Relationship Id="rId21" Type="http://schemas.openxmlformats.org/officeDocument/2006/relationships/hyperlink" Target="https://github.com/xenartist/x1-wiki/blob/main/X1.Wiki%20-%20A%20Simple%20Wiki%20Page%20of%20X1%20Blockchain%20XEN%20Crypto%20Ecosystem.md" TargetMode="External"/><Relationship Id="rId24" Type="http://schemas.openxmlformats.org/officeDocument/2006/relationships/hyperlink" Target="https://www.onlinehashcrack.com/guides/cryptography-algorithms/unlocking-the-strength-of-argon2-the-future-of-secure-hashing.php" TargetMode="External"/><Relationship Id="rId23" Type="http://schemas.openxmlformats.org/officeDocument/2006/relationships/hyperlink" Target="https://argon2-cffi.readthedocs.io/en/stable/argon2.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backpack.exchange/articles/what-is-the-solana-virtual-machine-svm" TargetMode="External"/><Relationship Id="rId26" Type="http://schemas.openxmlformats.org/officeDocument/2006/relationships/hyperlink" Target="https://github.com/JozefJarosciak/X1/blob/main/Mine-XenBlocks.md" TargetMode="External"/><Relationship Id="rId25" Type="http://schemas.openxmlformats.org/officeDocument/2006/relationships/hyperlink" Target="https://github.com/P-H-C/phc-winner-argon2" TargetMode="External"/><Relationship Id="rId28" Type="http://schemas.openxmlformats.org/officeDocument/2006/relationships/hyperlink" Target="https://builtin.com/articles/block-reward" TargetMode="External"/><Relationship Id="rId27" Type="http://schemas.openxmlformats.org/officeDocument/2006/relationships/hyperlink" Target="https://github.com/woodysoil/XenblocksMiner/releases" TargetMode="External"/><Relationship Id="rId5" Type="http://schemas.openxmlformats.org/officeDocument/2006/relationships/styles" Target="styles.xml"/><Relationship Id="rId6" Type="http://schemas.openxmlformats.org/officeDocument/2006/relationships/hyperlink" Target="https://docs.xenblocks.io/" TargetMode="External"/><Relationship Id="rId29" Type="http://schemas.openxmlformats.org/officeDocument/2006/relationships/hyperlink" Target="https://osl.com/academy/article/what-is-a-block-reward/" TargetMode="External"/><Relationship Id="rId7" Type="http://schemas.openxmlformats.org/officeDocument/2006/relationships/hyperlink" Target="https://docs.x1.xyz/" TargetMode="External"/><Relationship Id="rId8" Type="http://schemas.openxmlformats.org/officeDocument/2006/relationships/hyperlink" Target="https://osl.com/en/academy/article/what-is-the-solana-virtual-machine-svm" TargetMode="External"/><Relationship Id="rId31" Type="http://schemas.openxmlformats.org/officeDocument/2006/relationships/hyperlink" Target="https://static1.squarespace.com/static/5f3c292b69b32e2a8fc88ce7/t/67ea03f27b8d5927f9545e27/1743389683055/To_explain_how+%281%29.pdf" TargetMode="External"/><Relationship Id="rId30" Type="http://schemas.openxmlformats.org/officeDocument/2006/relationships/hyperlink" Target="https://learnmeabitcoin.com/technical/mining/block-reward/" TargetMode="External"/><Relationship Id="rId11" Type="http://schemas.openxmlformats.org/officeDocument/2006/relationships/hyperlink" Target="https://ians.in/pr-wire-detail/okxs-x1-testnet-now-supported-by-quickswap-dex-27-12-2023" TargetMode="External"/><Relationship Id="rId10" Type="http://schemas.openxmlformats.org/officeDocument/2006/relationships/hyperlink" Target="https://www.ankr.com/blog/now-supporting-okx-x1-layer-2/" TargetMode="External"/><Relationship Id="rId32" Type="http://schemas.openxmlformats.org/officeDocument/2006/relationships/hyperlink" Target="https://coinmarketcap.com/currencies/xen-crypto/" TargetMode="External"/><Relationship Id="rId13" Type="http://schemas.openxmlformats.org/officeDocument/2006/relationships/hyperlink" Target="https://crypto.news/ada-ton-surge-expose-market-weakness-blockdags-x1-app-sets-new-record-with-1-5m-users/" TargetMode="External"/><Relationship Id="rId12" Type="http://schemas.openxmlformats.org/officeDocument/2006/relationships/hyperlink" Target="https://github.com/X1EcoChain/whitepaper" TargetMode="External"/><Relationship Id="rId15" Type="http://schemas.openxmlformats.org/officeDocument/2006/relationships/hyperlink" Target="https://www.cypherock.com/blogs/behind-the-scenes-reproducible-builds-and-open-source-development-in-cypherock-x1" TargetMode="External"/><Relationship Id="rId14" Type="http://schemas.openxmlformats.org/officeDocument/2006/relationships/hyperlink" Target="https://bitcoin.org/en/wallets/hardware/cypherockx1/" TargetMode="External"/><Relationship Id="rId17" Type="http://schemas.openxmlformats.org/officeDocument/2006/relationships/hyperlink" Target="http://x1val.online/" TargetMode="External"/><Relationship Id="rId16" Type="http://schemas.openxmlformats.org/officeDocument/2006/relationships/hyperlink" Target="https://www.reddit.com/r/XenBlocks/comments/17itz80/xenblocks_whitepaper_v_01/" TargetMode="External"/><Relationship Id="rId19" Type="http://schemas.openxmlformats.org/officeDocument/2006/relationships/hyperlink" Target="https://www.freelancer.com/job-search/how-to-add-wallet-in-website/38/" TargetMode="External"/><Relationship Id="rId18" Type="http://schemas.openxmlformats.org/officeDocument/2006/relationships/hyperlink" Target="https://www.freelancer.ec/job-search/fork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